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68" w:rsidRPr="007757D0" w:rsidRDefault="00A04E68" w:rsidP="00A04E68">
      <w:pPr>
        <w:spacing w:line="288" w:lineRule="auto"/>
        <w:rPr>
          <w:rFonts w:cstheme="minorHAnsi"/>
          <w:b/>
        </w:rPr>
      </w:pPr>
      <w:r w:rsidRPr="007757D0">
        <w:rPr>
          <w:rFonts w:cstheme="minorHAnsi"/>
          <w:b/>
        </w:rPr>
        <w:t xml:space="preserve">bb-net </w:t>
      </w:r>
      <w:r>
        <w:rPr>
          <w:rFonts w:cstheme="minorHAnsi"/>
          <w:b/>
        </w:rPr>
        <w:t xml:space="preserve">kooperiert mit Wertgarantie: Aufbereitete Technik von </w:t>
      </w:r>
      <w:proofErr w:type="spellStart"/>
      <w:r>
        <w:rPr>
          <w:rFonts w:cstheme="minorHAnsi"/>
          <w:b/>
        </w:rPr>
        <w:t>tecXL</w:t>
      </w:r>
      <w:proofErr w:type="spellEnd"/>
      <w:r>
        <w:rPr>
          <w:rFonts w:cstheme="minorHAnsi"/>
          <w:b/>
        </w:rPr>
        <w:t xml:space="preserve"> rundum schützen</w:t>
      </w:r>
    </w:p>
    <w:p w:rsidR="00A04E68" w:rsidRPr="007757D0" w:rsidRDefault="00A04E68" w:rsidP="00A04E68">
      <w:pPr>
        <w:spacing w:line="288" w:lineRule="auto"/>
        <w:jc w:val="both"/>
        <w:rPr>
          <w:rFonts w:cstheme="minorHAnsi"/>
          <w:b/>
          <w:i/>
        </w:rPr>
      </w:pPr>
      <w:r w:rsidRPr="007757D0">
        <w:rPr>
          <w:rFonts w:cstheme="minorHAnsi"/>
        </w:rPr>
        <w:t>Schweinfurt, 1</w:t>
      </w:r>
      <w:r>
        <w:rPr>
          <w:rFonts w:cstheme="minorHAnsi"/>
        </w:rPr>
        <w:t>0</w:t>
      </w:r>
      <w:r w:rsidRPr="007757D0">
        <w:rPr>
          <w:rFonts w:cstheme="minorHAnsi"/>
        </w:rPr>
        <w:t>.</w:t>
      </w:r>
      <w:r>
        <w:rPr>
          <w:rFonts w:cstheme="minorHAnsi"/>
        </w:rPr>
        <w:t>10</w:t>
      </w:r>
      <w:r w:rsidRPr="007757D0">
        <w:rPr>
          <w:rFonts w:cstheme="minorHAnsi"/>
        </w:rPr>
        <w:t xml:space="preserve">.2016. </w:t>
      </w:r>
      <w:r>
        <w:rPr>
          <w:rFonts w:cstheme="minorHAnsi"/>
          <w:b/>
          <w:i/>
        </w:rPr>
        <w:t>Der Schweinfurter IT-</w:t>
      </w:r>
      <w:proofErr w:type="spellStart"/>
      <w:r>
        <w:rPr>
          <w:rFonts w:cstheme="minorHAnsi"/>
          <w:b/>
          <w:i/>
        </w:rPr>
        <w:t>Refurbisher</w:t>
      </w:r>
      <w:proofErr w:type="spellEnd"/>
      <w:r>
        <w:rPr>
          <w:rFonts w:cstheme="minorHAnsi"/>
          <w:b/>
          <w:i/>
        </w:rPr>
        <w:t xml:space="preserve"> bb-net arbeitet mit der Wertgarantie AG zusammen, um Kunden zusätzlichen Schutz für ihre elektronischen Geräte zu bieten. Auf Notebooks und Computer, die unter der Eigenmarke </w:t>
      </w:r>
      <w:proofErr w:type="spellStart"/>
      <w:r>
        <w:rPr>
          <w:rFonts w:cstheme="minorHAnsi"/>
          <w:b/>
          <w:i/>
        </w:rPr>
        <w:t>tecXL</w:t>
      </w:r>
      <w:proofErr w:type="spellEnd"/>
      <w:r>
        <w:rPr>
          <w:rFonts w:cstheme="minorHAnsi"/>
          <w:b/>
          <w:i/>
        </w:rPr>
        <w:t xml:space="preserve"> verkauft werden, gibt der </w:t>
      </w:r>
      <w:proofErr w:type="spellStart"/>
      <w:r>
        <w:rPr>
          <w:rFonts w:cstheme="minorHAnsi"/>
          <w:b/>
          <w:i/>
        </w:rPr>
        <w:t>Aufbereiter</w:t>
      </w:r>
      <w:proofErr w:type="spellEnd"/>
      <w:r>
        <w:rPr>
          <w:rFonts w:cstheme="minorHAnsi"/>
          <w:b/>
          <w:i/>
        </w:rPr>
        <w:t xml:space="preserve"> 12-24 Monate Gewährleistung. Allen Nutzern, die ihr Gerät zusätzlich rundum absichern wollen, empfiehlt das Unternehmen den Komplettschutz des Garantieanbieters. Händler können sich als Partner bei Wertgarantie registrieren und durch das Provisionsmodell zusätzlichen Umsatz generieren.</w:t>
      </w:r>
    </w:p>
    <w:p w:rsidR="00A04E68" w:rsidRDefault="00A04E68" w:rsidP="00A04E68">
      <w:pPr>
        <w:spacing w:line="288" w:lineRule="auto"/>
        <w:jc w:val="both"/>
        <w:rPr>
          <w:rFonts w:cstheme="minorHAnsi"/>
        </w:rPr>
      </w:pPr>
      <w:r>
        <w:rPr>
          <w:rFonts w:cstheme="minorHAnsi"/>
        </w:rPr>
        <w:t xml:space="preserve">Aufbereitete Hardware hat sich in den letzten Jahren bei privaten und gewerblichen Verbrauchern zunehmend als Alternative zu einem Neukauf etabliert. Ein entscheidendes Kriterium beim Kauf ist für viele die Sicherheit, sich im Falle eines Problems an den Verkäufer wenden zu können. Während diese Sorgen bei Neuware durch Herstellergarantie genommen werden, schwingen bei gebrauchten Geräten häufig Zweifel mit. Professionell aufbereiteten Notebooks und PC-Systemen, die zumeist aus den hochwertigen Business-Segmenten der Hersteller stammen, wird dieses Vorurteil nur selten gerecht. Um die Qualität der Hardware und der eigenen Aufbereitungsprozesse zu unterstreichen, erhält der neue Nutzer grundsätzlich 12-24 Monate Gewährleistung auf alle </w:t>
      </w:r>
      <w:proofErr w:type="spellStart"/>
      <w:r>
        <w:rPr>
          <w:rFonts w:cstheme="minorHAnsi"/>
        </w:rPr>
        <w:t>tecXL</w:t>
      </w:r>
      <w:proofErr w:type="spellEnd"/>
      <w:r>
        <w:rPr>
          <w:rFonts w:cstheme="minorHAnsi"/>
        </w:rPr>
        <w:t>-Systeme.</w:t>
      </w:r>
    </w:p>
    <w:p w:rsidR="00A04E68" w:rsidRDefault="00A04E68" w:rsidP="00A04E68">
      <w:pPr>
        <w:spacing w:line="288" w:lineRule="auto"/>
        <w:jc w:val="both"/>
        <w:rPr>
          <w:rFonts w:cstheme="minorHAnsi"/>
        </w:rPr>
      </w:pPr>
      <w:r>
        <w:rPr>
          <w:rFonts w:cstheme="minorHAnsi"/>
        </w:rPr>
        <w:t>Für alle Kunden, die sich einen umfassenderen oder längeren Schutz für Ihr Gerät wünschen, hat bb-net jetzt eine Zusammenarbeit mit dem Garantieanbieter Wertgarantie gestartet. Der Komplettschutz von Wertgarantie deckt dabei weit mehr als nur Produktions- und Materialfehler ab. Neben Feuchtigkeitsschäden und Überspannung sind unter anderem auch Sturzschäden, der gefürchtete Displaybruch und selbst Akku-Defekte in dem Paket mit abgedeckt. Gegen eine monatliche Gebühr die sich am Wert des Gerätes orientiert, kann die Zusatzversicherung ohne eine zeitliche Begrenzung abgeschlossen werden.</w:t>
      </w:r>
    </w:p>
    <w:p w:rsidR="00A04E68" w:rsidRDefault="00A04E68" w:rsidP="00A04E68">
      <w:pPr>
        <w:spacing w:line="288" w:lineRule="auto"/>
        <w:jc w:val="both"/>
        <w:rPr>
          <w:rFonts w:cstheme="minorHAnsi"/>
        </w:rPr>
      </w:pPr>
      <w:r>
        <w:rPr>
          <w:rFonts w:cstheme="minorHAnsi"/>
        </w:rPr>
        <w:t xml:space="preserve">Käufer werden durch einen separaten </w:t>
      </w:r>
      <w:proofErr w:type="spellStart"/>
      <w:r>
        <w:rPr>
          <w:rFonts w:cstheme="minorHAnsi"/>
        </w:rPr>
        <w:t>Beileger</w:t>
      </w:r>
      <w:proofErr w:type="spellEnd"/>
      <w:r>
        <w:rPr>
          <w:rFonts w:cstheme="minorHAnsi"/>
        </w:rPr>
        <w:t xml:space="preserve"> in den Produktverpackungen und einen Hinweis im </w:t>
      </w:r>
      <w:proofErr w:type="spellStart"/>
      <w:r>
        <w:rPr>
          <w:rFonts w:cstheme="minorHAnsi"/>
        </w:rPr>
        <w:t>tecXL</w:t>
      </w:r>
      <w:proofErr w:type="spellEnd"/>
      <w:r>
        <w:rPr>
          <w:rFonts w:cstheme="minorHAnsi"/>
        </w:rPr>
        <w:t xml:space="preserve"> Handbuch auf den Komplettschutz von Wertgarantie hingewiesen. Außerdem steht auf der Endkundenwebseite </w:t>
      </w:r>
      <w:hyperlink r:id="rId7" w:history="1">
        <w:r w:rsidRPr="00F20B4B">
          <w:rPr>
            <w:rStyle w:val="Hyperlink"/>
            <w:rFonts w:cstheme="minorHAnsi"/>
          </w:rPr>
          <w:t>www.tecXL.de</w:t>
        </w:r>
      </w:hyperlink>
      <w:r>
        <w:rPr>
          <w:rFonts w:cstheme="minorHAnsi"/>
        </w:rPr>
        <w:t xml:space="preserve"> ein Konfigurator zur </w:t>
      </w:r>
      <w:r>
        <w:rPr>
          <w:rFonts w:cstheme="minorHAnsi"/>
        </w:rPr>
        <w:lastRenderedPageBreak/>
        <w:t>Verfügung, über den sich die konkreten Kosten für das eigene Gerät schnell und unverbindlich ermitteln lassen.</w:t>
      </w:r>
    </w:p>
    <w:p w:rsidR="00A04E68" w:rsidRPr="00F30F3B" w:rsidRDefault="00A04E68" w:rsidP="00A04E68">
      <w:pPr>
        <w:spacing w:line="288" w:lineRule="auto"/>
        <w:jc w:val="both"/>
        <w:rPr>
          <w:rFonts w:cstheme="minorHAnsi"/>
        </w:rPr>
      </w:pPr>
      <w:r>
        <w:rPr>
          <w:rFonts w:cstheme="minorHAnsi"/>
        </w:rPr>
        <w:t xml:space="preserve">Auch Fachhändler von </w:t>
      </w:r>
      <w:proofErr w:type="spellStart"/>
      <w:r>
        <w:rPr>
          <w:rFonts w:cstheme="minorHAnsi"/>
        </w:rPr>
        <w:t>tecXL</w:t>
      </w:r>
      <w:proofErr w:type="spellEnd"/>
      <w:r>
        <w:rPr>
          <w:rFonts w:cstheme="minorHAnsi"/>
        </w:rPr>
        <w:t xml:space="preserve"> können von der Zusammenarbeit der beiden Unternehmen profitieren. Indem Sie sich als Partner bei Wertgarantie anmelden und Ihre Kunden beim Abschluss eines Komplettschutz-Vertrages unterstützen, können durch ein Provisionsmodell zusätzliche Einnahmen erzielt werden.</w:t>
      </w:r>
    </w:p>
    <w:p w:rsidR="00A04E68" w:rsidRPr="007757D0" w:rsidRDefault="00A04E68" w:rsidP="00A04E68">
      <w:pPr>
        <w:pStyle w:val="StandardWeb"/>
        <w:spacing w:line="288" w:lineRule="auto"/>
        <w:jc w:val="both"/>
        <w:rPr>
          <w:rFonts w:asciiTheme="minorHAnsi" w:hAnsiTheme="minorHAnsi" w:cstheme="minorHAnsi"/>
          <w:b/>
          <w:sz w:val="22"/>
          <w:szCs w:val="22"/>
        </w:rPr>
      </w:pPr>
      <w:r w:rsidRPr="007757D0">
        <w:rPr>
          <w:rFonts w:asciiTheme="minorHAnsi" w:hAnsiTheme="minorHAnsi" w:cstheme="minorHAnsi"/>
          <w:b/>
          <w:sz w:val="22"/>
          <w:szCs w:val="22"/>
        </w:rPr>
        <w:t xml:space="preserve">Über bb-net media und </w:t>
      </w:r>
      <w:proofErr w:type="spellStart"/>
      <w:r w:rsidRPr="007757D0">
        <w:rPr>
          <w:rFonts w:asciiTheme="minorHAnsi" w:hAnsiTheme="minorHAnsi" w:cstheme="minorHAnsi"/>
          <w:b/>
          <w:sz w:val="22"/>
          <w:szCs w:val="22"/>
        </w:rPr>
        <w:t>tecXL</w:t>
      </w:r>
      <w:proofErr w:type="spellEnd"/>
    </w:p>
    <w:p w:rsidR="00A04E68" w:rsidRDefault="00A04E68" w:rsidP="00A04E68">
      <w:pPr>
        <w:spacing w:line="288" w:lineRule="auto"/>
        <w:jc w:val="both"/>
        <w:rPr>
          <w:rFonts w:cstheme="minorHAnsi"/>
          <w:b/>
          <w:bCs/>
        </w:rPr>
      </w:pPr>
      <w:r w:rsidRPr="007757D0">
        <w:rPr>
          <w:rFonts w:cstheme="minorHAnsi"/>
        </w:rPr>
        <w:t>bb-net ist seit mehr als 20 Jahren Partner für den Ankauf gebrauchter IT, deren qualitätsorientierter Aufbereitung und Wiedervermarktung. Unter der Marke "</w:t>
      </w:r>
      <w:proofErr w:type="spellStart"/>
      <w:r w:rsidRPr="007757D0">
        <w:rPr>
          <w:rFonts w:cstheme="minorHAnsi"/>
        </w:rPr>
        <w:t>tecXL</w:t>
      </w:r>
      <w:proofErr w:type="spellEnd"/>
      <w:r w:rsidRPr="007757D0">
        <w:rPr>
          <w:rFonts w:cstheme="minorHAnsi"/>
        </w:rPr>
        <w:t xml:space="preserve"> - Technik wie neu" werden aufbereitete Geräte, die strengen Qualitätsanforderungen entsprechen, wieder in den Markt gebracht. Der Endkunde erhält ein komplett geprüftes, generalüberholtes Produkt </w:t>
      </w:r>
      <w:r w:rsidRPr="007757D0">
        <w:rPr>
          <w:rFonts w:cstheme="minorHAnsi"/>
        </w:rPr>
        <w:noBreakHyphen/>
        <w:t xml:space="preserve"> für einen Preis, der teilweise bis zu 70 Prozent unter dem Neupreis liegt. Das Gerät ist startklar und kann ohne Installation oder Vorbereitung sofort verwendet werden. Für jedes </w:t>
      </w:r>
      <w:proofErr w:type="spellStart"/>
      <w:r w:rsidRPr="007757D0">
        <w:rPr>
          <w:rFonts w:cstheme="minorHAnsi"/>
        </w:rPr>
        <w:t>tecXL</w:t>
      </w:r>
      <w:proofErr w:type="spellEnd"/>
      <w:r w:rsidRPr="007757D0">
        <w:rPr>
          <w:rFonts w:cstheme="minorHAnsi"/>
        </w:rPr>
        <w:t>-System bestehen 12 Monate Gewährleistung</w:t>
      </w:r>
      <w:r w:rsidRPr="007757D0">
        <w:rPr>
          <w:rFonts w:cstheme="minorHAnsi"/>
          <w:bCs/>
        </w:rPr>
        <w:t xml:space="preserve">. </w:t>
      </w:r>
      <w:hyperlink r:id="rId8" w:history="1">
        <w:r w:rsidRPr="00694F8A">
          <w:rPr>
            <w:rStyle w:val="Hyperlink"/>
            <w:rFonts w:cstheme="minorHAnsi"/>
            <w:b/>
            <w:bCs/>
          </w:rPr>
          <w:t>www.bb-net.de</w:t>
        </w:r>
      </w:hyperlink>
      <w:r>
        <w:rPr>
          <w:rFonts w:cstheme="minorHAnsi"/>
          <w:bCs/>
        </w:rPr>
        <w:t xml:space="preserve"> </w:t>
      </w:r>
      <w:r w:rsidRPr="007757D0">
        <w:rPr>
          <w:rFonts w:cstheme="minorHAnsi"/>
          <w:bCs/>
        </w:rPr>
        <w:t xml:space="preserve">und </w:t>
      </w:r>
      <w:hyperlink r:id="rId9" w:history="1">
        <w:r w:rsidRPr="005F093A">
          <w:rPr>
            <w:rStyle w:val="Hyperlink"/>
            <w:rFonts w:cstheme="minorHAnsi"/>
            <w:b/>
            <w:bCs/>
          </w:rPr>
          <w:t>www.tecxl.de</w:t>
        </w:r>
      </w:hyperlink>
    </w:p>
    <w:p w:rsidR="00A04E68" w:rsidRDefault="00A04E68" w:rsidP="00A04E68">
      <w:pPr>
        <w:pStyle w:val="StandardWeb"/>
        <w:rPr>
          <w:rFonts w:ascii="Segoe UI" w:hAnsi="Segoe UI" w:cs="Segoe UI"/>
          <w:b/>
          <w:sz w:val="20"/>
          <w:szCs w:val="20"/>
        </w:rPr>
      </w:pPr>
      <w:r>
        <w:rPr>
          <w:rFonts w:ascii="Segoe UI" w:hAnsi="Segoe UI" w:cs="Segoe UI"/>
          <w:b/>
          <w:sz w:val="20"/>
          <w:szCs w:val="20"/>
        </w:rPr>
        <w:t>Bildmaterial</w:t>
      </w:r>
    </w:p>
    <w:p w:rsidR="00A04E68" w:rsidRDefault="00A04E68" w:rsidP="00A04E68">
      <w:pPr>
        <w:pStyle w:val="StandardWeb"/>
        <w:rPr>
          <w:rFonts w:ascii="Segoe UI" w:hAnsi="Segoe UI" w:cs="Segoe UI"/>
          <w:b/>
          <w:i/>
          <w:sz w:val="20"/>
          <w:szCs w:val="20"/>
        </w:rPr>
      </w:pPr>
      <w:r>
        <w:rPr>
          <w:rFonts w:ascii="Arial" w:hAnsi="Arial" w:cs="Arial"/>
          <w:b/>
          <w:i/>
          <w:sz w:val="20"/>
          <w:szCs w:val="20"/>
          <w:shd w:val="clear" w:color="auto" w:fill="FFFFFF"/>
        </w:rPr>
        <w:t>Das Bildmaterial ist freigegeben zur redaktionellen Nutzung im Zusammenhang mit bb-net.</w:t>
      </w:r>
    </w:p>
    <w:p w:rsidR="00A04E68" w:rsidRDefault="00A04E68" w:rsidP="00A04E68">
      <w:pPr>
        <w:pStyle w:val="StandardWeb"/>
        <w:rPr>
          <w:rFonts w:ascii="Segoe UI" w:hAnsi="Segoe UI" w:cs="Segoe UI"/>
          <w:i/>
          <w:sz w:val="20"/>
          <w:szCs w:val="20"/>
        </w:rPr>
      </w:pPr>
      <w:r>
        <w:rPr>
          <w:rFonts w:ascii="Segoe UI" w:hAnsi="Segoe UI" w:cs="Segoe UI"/>
          <w:b/>
          <w:sz w:val="20"/>
          <w:szCs w:val="20"/>
        </w:rPr>
        <w:t>bb-net_wertgarantie_1.png</w:t>
      </w:r>
      <w:r>
        <w:rPr>
          <w:rFonts w:ascii="Segoe UI" w:hAnsi="Segoe UI" w:cs="Segoe UI"/>
          <w:b/>
          <w:sz w:val="20"/>
          <w:szCs w:val="20"/>
        </w:rPr>
        <w:br/>
      </w:r>
      <w:r w:rsidRPr="009726AA">
        <w:rPr>
          <w:rFonts w:ascii="Segoe UI" w:hAnsi="Segoe UI" w:cs="Segoe UI"/>
          <w:sz w:val="20"/>
          <w:szCs w:val="20"/>
        </w:rPr>
        <w:t>Quelle: bb-net.de</w:t>
      </w:r>
      <w:r>
        <w:rPr>
          <w:rFonts w:ascii="Segoe UI" w:hAnsi="Segoe UI" w:cs="Segoe UI"/>
          <w:sz w:val="20"/>
          <w:szCs w:val="20"/>
        </w:rPr>
        <w:br/>
        <w:t xml:space="preserve">Bildunterschrift: </w:t>
      </w:r>
      <w:r>
        <w:rPr>
          <w:rFonts w:ascii="Segoe UI" w:hAnsi="Segoe UI" w:cs="Segoe UI"/>
          <w:i/>
          <w:sz w:val="20"/>
          <w:szCs w:val="20"/>
        </w:rPr>
        <w:t xml:space="preserve">bb-net empfiehlt den Komplettschutz von Wertgarantie für </w:t>
      </w:r>
      <w:proofErr w:type="spellStart"/>
      <w:r>
        <w:rPr>
          <w:rFonts w:ascii="Segoe UI" w:hAnsi="Segoe UI" w:cs="Segoe UI"/>
          <w:i/>
          <w:sz w:val="20"/>
          <w:szCs w:val="20"/>
        </w:rPr>
        <w:t>tecXL</w:t>
      </w:r>
      <w:proofErr w:type="spellEnd"/>
      <w:r>
        <w:rPr>
          <w:rFonts w:ascii="Segoe UI" w:hAnsi="Segoe UI" w:cs="Segoe UI"/>
          <w:i/>
          <w:sz w:val="20"/>
          <w:szCs w:val="20"/>
        </w:rPr>
        <w:t xml:space="preserve"> Geräte. </w:t>
      </w:r>
      <w:r>
        <w:rPr>
          <w:rFonts w:ascii="Segoe UI" w:hAnsi="Segoe UI" w:cs="Segoe UI"/>
          <w:sz w:val="20"/>
          <w:szCs w:val="20"/>
        </w:rPr>
        <w:br/>
      </w:r>
      <w:r>
        <w:rPr>
          <w:rFonts w:ascii="Segoe UI" w:hAnsi="Segoe UI" w:cs="Segoe UI"/>
          <w:sz w:val="20"/>
          <w:szCs w:val="20"/>
        </w:rPr>
        <w:br/>
      </w:r>
      <w:r>
        <w:rPr>
          <w:rFonts w:ascii="Segoe UI" w:hAnsi="Segoe UI" w:cs="Segoe UI"/>
          <w:b/>
          <w:sz w:val="20"/>
          <w:szCs w:val="20"/>
        </w:rPr>
        <w:t>bb-net_wertgarantie_1.png</w:t>
      </w:r>
      <w:r>
        <w:rPr>
          <w:rFonts w:ascii="Segoe UI" w:hAnsi="Segoe UI" w:cs="Segoe UI"/>
          <w:sz w:val="20"/>
          <w:szCs w:val="20"/>
        </w:rPr>
        <w:br/>
        <w:t>Quelle: Wertgarantie.de</w:t>
      </w:r>
      <w:r>
        <w:rPr>
          <w:rFonts w:ascii="Segoe UI" w:hAnsi="Segoe UI" w:cs="Segoe UI"/>
          <w:sz w:val="20"/>
          <w:szCs w:val="20"/>
        </w:rPr>
        <w:br/>
        <w:t xml:space="preserve">Bildunterschrift: </w:t>
      </w:r>
      <w:r>
        <w:rPr>
          <w:rFonts w:ascii="Segoe UI" w:hAnsi="Segoe UI" w:cs="Segoe UI"/>
          <w:i/>
          <w:sz w:val="20"/>
          <w:szCs w:val="20"/>
        </w:rPr>
        <w:t>Der Wertgarantie Komplettschutz sichert elektronische Geräte über die Leistungen einer normalen Gewährleistung hinaus ab.</w:t>
      </w:r>
    </w:p>
    <w:p w:rsidR="00A04E68" w:rsidRDefault="00A04E68" w:rsidP="00A04E68">
      <w:pPr>
        <w:rPr>
          <w:rFonts w:ascii="Segoe UI" w:eastAsia="Times New Roman" w:hAnsi="Segoe UI" w:cs="Segoe UI"/>
          <w:b/>
          <w:sz w:val="20"/>
          <w:szCs w:val="20"/>
          <w:lang w:eastAsia="de-DE"/>
        </w:rPr>
      </w:pPr>
      <w:r>
        <w:rPr>
          <w:rFonts w:ascii="Segoe UI" w:eastAsia="Times New Roman" w:hAnsi="Segoe UI" w:cs="Segoe UI"/>
          <w:b/>
          <w:sz w:val="20"/>
          <w:szCs w:val="20"/>
          <w:lang w:eastAsia="de-DE"/>
        </w:rPr>
        <w:t>Pressekontakt</w:t>
      </w:r>
    </w:p>
    <w:p w:rsidR="00E90907" w:rsidRPr="007C0814" w:rsidRDefault="00A04E68" w:rsidP="00A04E68">
      <w:pPr>
        <w:spacing w:line="240" w:lineRule="auto"/>
      </w:pPr>
      <w:r w:rsidRPr="00A04E68">
        <w:rPr>
          <w:rFonts w:ascii="Segoe UI" w:hAnsi="Segoe UI" w:cs="Segoe UI"/>
          <w:sz w:val="20"/>
          <w:szCs w:val="20"/>
        </w:rPr>
        <w:t xml:space="preserve">bb-net media </w:t>
      </w:r>
      <w:proofErr w:type="spellStart"/>
      <w:r w:rsidRPr="00A04E68">
        <w:rPr>
          <w:rFonts w:ascii="Segoe UI" w:hAnsi="Segoe UI" w:cs="Segoe UI"/>
          <w:sz w:val="20"/>
          <w:szCs w:val="20"/>
        </w:rPr>
        <w:t>gmbh</w:t>
      </w:r>
      <w:proofErr w:type="spellEnd"/>
      <w:r w:rsidRPr="00A04E68">
        <w:rPr>
          <w:rFonts w:ascii="Segoe UI" w:hAnsi="Segoe UI" w:cs="Segoe UI"/>
          <w:sz w:val="20"/>
          <w:szCs w:val="20"/>
        </w:rPr>
        <w:br/>
        <w:t>Matthias Ress</w:t>
      </w:r>
      <w:r w:rsidRPr="00A04E68">
        <w:rPr>
          <w:rFonts w:ascii="Segoe UI" w:hAnsi="Segoe UI" w:cs="Segoe UI"/>
          <w:sz w:val="20"/>
          <w:szCs w:val="20"/>
        </w:rPr>
        <w:br/>
      </w:r>
      <w:proofErr w:type="spellStart"/>
      <w:r w:rsidRPr="00A04E68">
        <w:rPr>
          <w:rFonts w:ascii="Segoe UI" w:hAnsi="Segoe UI" w:cs="Segoe UI"/>
          <w:sz w:val="20"/>
          <w:szCs w:val="20"/>
        </w:rPr>
        <w:t>Amsterdamstraße</w:t>
      </w:r>
      <w:proofErr w:type="spellEnd"/>
      <w:r w:rsidRPr="00A04E68">
        <w:rPr>
          <w:rFonts w:ascii="Segoe UI" w:hAnsi="Segoe UI" w:cs="Segoe UI"/>
          <w:sz w:val="20"/>
          <w:szCs w:val="20"/>
        </w:rPr>
        <w:t xml:space="preserve"> 16 -18</w:t>
      </w:r>
      <w:r w:rsidRPr="00A04E68">
        <w:rPr>
          <w:rFonts w:ascii="Segoe UI" w:hAnsi="Segoe UI" w:cs="Segoe UI"/>
          <w:sz w:val="20"/>
          <w:szCs w:val="20"/>
        </w:rPr>
        <w:br/>
        <w:t>97424 Schweinfurt</w:t>
      </w:r>
      <w:r w:rsidRPr="00A04E68">
        <w:rPr>
          <w:rFonts w:ascii="Segoe UI" w:hAnsi="Segoe UI" w:cs="Segoe UI"/>
          <w:sz w:val="20"/>
          <w:szCs w:val="20"/>
        </w:rPr>
        <w:br/>
        <w:t>Fon: +49 9721 64 69 4 29</w:t>
      </w:r>
      <w:r w:rsidRPr="00A04E68">
        <w:rPr>
          <w:rFonts w:ascii="Segoe UI" w:hAnsi="Segoe UI" w:cs="Segoe UI"/>
          <w:sz w:val="20"/>
          <w:szCs w:val="20"/>
        </w:rPr>
        <w:br/>
        <w:t xml:space="preserve">E-Mail: </w:t>
      </w:r>
      <w:hyperlink r:id="rId10" w:history="1">
        <w:r w:rsidRPr="00A04E68">
          <w:rPr>
            <w:rStyle w:val="Hyperlink"/>
            <w:rFonts w:ascii="Segoe UI" w:hAnsi="Segoe UI" w:cs="Segoe UI"/>
            <w:sz w:val="20"/>
            <w:szCs w:val="20"/>
          </w:rPr>
          <w:t>m.ress@bb-net.de</w:t>
        </w:r>
      </w:hyperlink>
      <w:r w:rsidRPr="00A04E68">
        <w:rPr>
          <w:rFonts w:ascii="Segoe UI" w:hAnsi="Segoe UI" w:cs="Segoe UI"/>
          <w:sz w:val="20"/>
          <w:szCs w:val="20"/>
        </w:rPr>
        <w:br/>
        <w:t>http://www.bb-net.de/presse/pressemeldungen/</w:t>
      </w:r>
      <w:bookmarkStart w:id="0" w:name="_GoBack"/>
      <w:bookmarkEnd w:id="0"/>
    </w:p>
    <w:sectPr w:rsidR="00E90907" w:rsidRPr="007C0814" w:rsidSect="000F54CA">
      <w:headerReference w:type="default" r:id="rId11"/>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2D" w:rsidRDefault="0014102D" w:rsidP="007E4766">
      <w:pPr>
        <w:spacing w:after="0" w:line="240" w:lineRule="auto"/>
      </w:pPr>
      <w:r>
        <w:separator/>
      </w:r>
    </w:p>
  </w:endnote>
  <w:endnote w:type="continuationSeparator" w:id="0">
    <w:p w:rsidR="0014102D" w:rsidRDefault="0014102D" w:rsidP="007E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2D" w:rsidRDefault="0014102D" w:rsidP="007E4766">
      <w:pPr>
        <w:spacing w:after="0" w:line="240" w:lineRule="auto"/>
      </w:pPr>
      <w:r>
        <w:separator/>
      </w:r>
    </w:p>
  </w:footnote>
  <w:footnote w:type="continuationSeparator" w:id="0">
    <w:p w:rsidR="0014102D" w:rsidRDefault="0014102D" w:rsidP="007E4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CA" w:rsidRDefault="000F54CA" w:rsidP="007E4766">
    <w:pPr>
      <w:pStyle w:val="Kopfzeile"/>
      <w:jc w:val="right"/>
    </w:pPr>
    <w:r>
      <w:rPr>
        <w:noProof/>
        <w:lang w:eastAsia="de-DE"/>
      </w:rPr>
      <w:drawing>
        <wp:anchor distT="0" distB="0" distL="114300" distR="114300" simplePos="0" relativeHeight="251658240" behindDoc="0" locked="0" layoutInCell="1" allowOverlap="1">
          <wp:simplePos x="0" y="0"/>
          <wp:positionH relativeFrom="column">
            <wp:posOffset>4059555</wp:posOffset>
          </wp:positionH>
          <wp:positionV relativeFrom="paragraph">
            <wp:posOffset>-444195</wp:posOffset>
          </wp:positionV>
          <wp:extent cx="943966" cy="943966"/>
          <wp:effectExtent l="0" t="0" r="8890" b="8890"/>
          <wp:wrapNone/>
          <wp:docPr id="3" name="Grafik 3" descr="C:\Users\mb_bb-net.de\Downloads\logo_rechteck_bla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_bb-net.de\Downloads\logo_rechteck_blau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966" cy="943966"/>
                  </a:xfrm>
                  <a:prstGeom prst="rect">
                    <a:avLst/>
                  </a:prstGeom>
                  <a:noFill/>
                  <a:ln>
                    <a:noFill/>
                  </a:ln>
                </pic:spPr>
              </pic:pic>
            </a:graphicData>
          </a:graphic>
        </wp:anchor>
      </w:drawing>
    </w:r>
  </w:p>
  <w:p w:rsidR="000F54CA" w:rsidRDefault="000F54CA" w:rsidP="007E4766">
    <w:pPr>
      <w:pStyle w:val="Kopfzeile"/>
      <w:jc w:val="right"/>
    </w:pPr>
  </w:p>
  <w:p w:rsidR="007E4766" w:rsidRDefault="007E4766" w:rsidP="007E4766">
    <w:pPr>
      <w:pStyle w:val="Kopfzeile"/>
      <w:jc w:val="right"/>
    </w:pPr>
  </w:p>
  <w:p w:rsidR="007E4766" w:rsidRDefault="007E47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6"/>
    <w:rsid w:val="000165F8"/>
    <w:rsid w:val="00021213"/>
    <w:rsid w:val="00021B23"/>
    <w:rsid w:val="00025B4C"/>
    <w:rsid w:val="00046FCA"/>
    <w:rsid w:val="000B42ED"/>
    <w:rsid w:val="000E4E95"/>
    <w:rsid w:val="000F54CA"/>
    <w:rsid w:val="00110206"/>
    <w:rsid w:val="00123285"/>
    <w:rsid w:val="001250C8"/>
    <w:rsid w:val="0014102D"/>
    <w:rsid w:val="00165004"/>
    <w:rsid w:val="00174A8C"/>
    <w:rsid w:val="001A6B0D"/>
    <w:rsid w:val="001B421A"/>
    <w:rsid w:val="001C2791"/>
    <w:rsid w:val="001C7851"/>
    <w:rsid w:val="0020657C"/>
    <w:rsid w:val="00207D68"/>
    <w:rsid w:val="00213E88"/>
    <w:rsid w:val="00235685"/>
    <w:rsid w:val="002374EC"/>
    <w:rsid w:val="002432E7"/>
    <w:rsid w:val="00274E58"/>
    <w:rsid w:val="00277F6D"/>
    <w:rsid w:val="002B0F63"/>
    <w:rsid w:val="00313F7B"/>
    <w:rsid w:val="00321109"/>
    <w:rsid w:val="00326BE0"/>
    <w:rsid w:val="00326D01"/>
    <w:rsid w:val="00335CE7"/>
    <w:rsid w:val="003B5056"/>
    <w:rsid w:val="003C58E0"/>
    <w:rsid w:val="00421988"/>
    <w:rsid w:val="004364EC"/>
    <w:rsid w:val="00450FE7"/>
    <w:rsid w:val="00460E7F"/>
    <w:rsid w:val="00463D39"/>
    <w:rsid w:val="00494D29"/>
    <w:rsid w:val="00516C26"/>
    <w:rsid w:val="0053376C"/>
    <w:rsid w:val="00533A45"/>
    <w:rsid w:val="005522EA"/>
    <w:rsid w:val="00562528"/>
    <w:rsid w:val="005671A9"/>
    <w:rsid w:val="00583CA8"/>
    <w:rsid w:val="00636A08"/>
    <w:rsid w:val="006B592A"/>
    <w:rsid w:val="006D4C3D"/>
    <w:rsid w:val="006F4065"/>
    <w:rsid w:val="0071327A"/>
    <w:rsid w:val="0076678B"/>
    <w:rsid w:val="00770418"/>
    <w:rsid w:val="007723E3"/>
    <w:rsid w:val="0077682E"/>
    <w:rsid w:val="00786097"/>
    <w:rsid w:val="007C0814"/>
    <w:rsid w:val="007E4766"/>
    <w:rsid w:val="008011FF"/>
    <w:rsid w:val="00835BF3"/>
    <w:rsid w:val="008521A1"/>
    <w:rsid w:val="008748BF"/>
    <w:rsid w:val="008815C3"/>
    <w:rsid w:val="008C7D47"/>
    <w:rsid w:val="009024B7"/>
    <w:rsid w:val="00922F30"/>
    <w:rsid w:val="00933057"/>
    <w:rsid w:val="00963E4F"/>
    <w:rsid w:val="00972B2E"/>
    <w:rsid w:val="00976919"/>
    <w:rsid w:val="00994A31"/>
    <w:rsid w:val="009A49C0"/>
    <w:rsid w:val="009B64DF"/>
    <w:rsid w:val="009F42B6"/>
    <w:rsid w:val="00A04E68"/>
    <w:rsid w:val="00A67166"/>
    <w:rsid w:val="00A76117"/>
    <w:rsid w:val="00AA68E5"/>
    <w:rsid w:val="00AB21E1"/>
    <w:rsid w:val="00AB4F3B"/>
    <w:rsid w:val="00AD4122"/>
    <w:rsid w:val="00AF44A1"/>
    <w:rsid w:val="00B438C3"/>
    <w:rsid w:val="00BA2EA5"/>
    <w:rsid w:val="00BB1910"/>
    <w:rsid w:val="00BB6331"/>
    <w:rsid w:val="00BF7774"/>
    <w:rsid w:val="00C06737"/>
    <w:rsid w:val="00C27BB4"/>
    <w:rsid w:val="00C56BB5"/>
    <w:rsid w:val="00C82003"/>
    <w:rsid w:val="00CB5116"/>
    <w:rsid w:val="00CB6E6B"/>
    <w:rsid w:val="00CC186E"/>
    <w:rsid w:val="00CC2C15"/>
    <w:rsid w:val="00D4381E"/>
    <w:rsid w:val="00D926A5"/>
    <w:rsid w:val="00DA23F3"/>
    <w:rsid w:val="00DC67C4"/>
    <w:rsid w:val="00DE0828"/>
    <w:rsid w:val="00E326E5"/>
    <w:rsid w:val="00E43E46"/>
    <w:rsid w:val="00E4441A"/>
    <w:rsid w:val="00E55AAF"/>
    <w:rsid w:val="00E90907"/>
    <w:rsid w:val="00EA3A15"/>
    <w:rsid w:val="00EB0498"/>
    <w:rsid w:val="00EE72BF"/>
    <w:rsid w:val="00EF11D3"/>
    <w:rsid w:val="00F060B5"/>
    <w:rsid w:val="00F209D4"/>
    <w:rsid w:val="00F221EB"/>
    <w:rsid w:val="00F52B63"/>
    <w:rsid w:val="00FB227F"/>
    <w:rsid w:val="00FD3B50"/>
    <w:rsid w:val="00FF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261173-2272-4DB6-B2BC-4E917CF3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2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766"/>
  </w:style>
  <w:style w:type="paragraph" w:styleId="Fuzeile">
    <w:name w:val="footer"/>
    <w:basedOn w:val="Standard"/>
    <w:link w:val="FuzeileZchn"/>
    <w:uiPriority w:val="99"/>
    <w:unhideWhenUsed/>
    <w:rsid w:val="007E47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766"/>
  </w:style>
  <w:style w:type="paragraph" w:styleId="Sprechblasentext">
    <w:name w:val="Balloon Text"/>
    <w:basedOn w:val="Standard"/>
    <w:link w:val="SprechblasentextZchn"/>
    <w:uiPriority w:val="99"/>
    <w:semiHidden/>
    <w:unhideWhenUsed/>
    <w:rsid w:val="007E4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766"/>
    <w:rPr>
      <w:rFonts w:ascii="Tahoma" w:hAnsi="Tahoma" w:cs="Tahoma"/>
      <w:sz w:val="16"/>
      <w:szCs w:val="16"/>
    </w:rPr>
  </w:style>
  <w:style w:type="character" w:styleId="Fett">
    <w:name w:val="Strong"/>
    <w:basedOn w:val="Absatz-Standardschriftart"/>
    <w:uiPriority w:val="22"/>
    <w:qFormat/>
    <w:rsid w:val="007E4766"/>
    <w:rPr>
      <w:b/>
      <w:bCs/>
    </w:rPr>
  </w:style>
  <w:style w:type="paragraph" w:styleId="StandardWeb">
    <w:name w:val="Normal (Web)"/>
    <w:basedOn w:val="Standard"/>
    <w:uiPriority w:val="99"/>
    <w:unhideWhenUsed/>
    <w:rsid w:val="007E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F54CA"/>
    <w:rPr>
      <w:color w:val="0000FF" w:themeColor="hyperlink"/>
      <w:u w:val="single"/>
    </w:rPr>
  </w:style>
  <w:style w:type="character" w:styleId="Kommentarzeichen">
    <w:name w:val="annotation reference"/>
    <w:basedOn w:val="Absatz-Standardschriftart"/>
    <w:uiPriority w:val="99"/>
    <w:semiHidden/>
    <w:unhideWhenUsed/>
    <w:rsid w:val="001B421A"/>
    <w:rPr>
      <w:sz w:val="16"/>
      <w:szCs w:val="16"/>
    </w:rPr>
  </w:style>
  <w:style w:type="paragraph" w:styleId="Kommentartext">
    <w:name w:val="annotation text"/>
    <w:basedOn w:val="Standard"/>
    <w:link w:val="KommentartextZchn"/>
    <w:uiPriority w:val="99"/>
    <w:semiHidden/>
    <w:unhideWhenUsed/>
    <w:rsid w:val="001B42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421A"/>
    <w:rPr>
      <w:sz w:val="20"/>
      <w:szCs w:val="20"/>
    </w:rPr>
  </w:style>
  <w:style w:type="paragraph" w:styleId="Kommentarthema">
    <w:name w:val="annotation subject"/>
    <w:basedOn w:val="Kommentartext"/>
    <w:next w:val="Kommentartext"/>
    <w:link w:val="KommentarthemaZchn"/>
    <w:uiPriority w:val="99"/>
    <w:semiHidden/>
    <w:unhideWhenUsed/>
    <w:rsid w:val="001B421A"/>
    <w:rPr>
      <w:b/>
      <w:bCs/>
    </w:rPr>
  </w:style>
  <w:style w:type="character" w:customStyle="1" w:styleId="KommentarthemaZchn">
    <w:name w:val="Kommentarthema Zchn"/>
    <w:basedOn w:val="KommentartextZchn"/>
    <w:link w:val="Kommentarthema"/>
    <w:uiPriority w:val="99"/>
    <w:semiHidden/>
    <w:rsid w:val="001B421A"/>
    <w:rPr>
      <w:b/>
      <w:bCs/>
      <w:sz w:val="20"/>
      <w:szCs w:val="20"/>
    </w:rPr>
  </w:style>
  <w:style w:type="character" w:styleId="BesuchterLink">
    <w:name w:val="FollowedHyperlink"/>
    <w:basedOn w:val="Absatz-Standardschriftart"/>
    <w:uiPriority w:val="99"/>
    <w:semiHidden/>
    <w:unhideWhenUsed/>
    <w:rsid w:val="00AB4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6586">
      <w:bodyDiv w:val="1"/>
      <w:marLeft w:val="0"/>
      <w:marRight w:val="0"/>
      <w:marTop w:val="0"/>
      <w:marBottom w:val="0"/>
      <w:divBdr>
        <w:top w:val="none" w:sz="0" w:space="0" w:color="auto"/>
        <w:left w:val="none" w:sz="0" w:space="0" w:color="auto"/>
        <w:bottom w:val="none" w:sz="0" w:space="0" w:color="auto"/>
        <w:right w:val="none" w:sz="0" w:space="0" w:color="auto"/>
      </w:divBdr>
    </w:div>
    <w:div w:id="451242995">
      <w:bodyDiv w:val="1"/>
      <w:marLeft w:val="0"/>
      <w:marRight w:val="0"/>
      <w:marTop w:val="0"/>
      <w:marBottom w:val="0"/>
      <w:divBdr>
        <w:top w:val="none" w:sz="0" w:space="0" w:color="auto"/>
        <w:left w:val="none" w:sz="0" w:space="0" w:color="auto"/>
        <w:bottom w:val="none" w:sz="0" w:space="0" w:color="auto"/>
        <w:right w:val="none" w:sz="0" w:space="0" w:color="auto"/>
      </w:divBdr>
      <w:divsChild>
        <w:div w:id="2015842694">
          <w:marLeft w:val="0"/>
          <w:marRight w:val="0"/>
          <w:marTop w:val="0"/>
          <w:marBottom w:val="0"/>
          <w:divBdr>
            <w:top w:val="none" w:sz="0" w:space="0" w:color="auto"/>
            <w:left w:val="none" w:sz="0" w:space="0" w:color="auto"/>
            <w:bottom w:val="none" w:sz="0" w:space="0" w:color="auto"/>
            <w:right w:val="none" w:sz="0" w:space="0" w:color="auto"/>
          </w:divBdr>
          <w:divsChild>
            <w:div w:id="2127120022">
              <w:marLeft w:val="0"/>
              <w:marRight w:val="0"/>
              <w:marTop w:val="0"/>
              <w:marBottom w:val="0"/>
              <w:divBdr>
                <w:top w:val="none" w:sz="0" w:space="0" w:color="auto"/>
                <w:left w:val="none" w:sz="0" w:space="0" w:color="auto"/>
                <w:bottom w:val="none" w:sz="0" w:space="0" w:color="auto"/>
                <w:right w:val="none" w:sz="0" w:space="0" w:color="auto"/>
              </w:divBdr>
              <w:divsChild>
                <w:div w:id="1092508371">
                  <w:marLeft w:val="0"/>
                  <w:marRight w:val="0"/>
                  <w:marTop w:val="0"/>
                  <w:marBottom w:val="0"/>
                  <w:divBdr>
                    <w:top w:val="none" w:sz="0" w:space="0" w:color="auto"/>
                    <w:left w:val="none" w:sz="0" w:space="0" w:color="auto"/>
                    <w:bottom w:val="none" w:sz="0" w:space="0" w:color="auto"/>
                    <w:right w:val="none" w:sz="0" w:space="0" w:color="auto"/>
                  </w:divBdr>
                  <w:divsChild>
                    <w:div w:id="175464983">
                      <w:marLeft w:val="0"/>
                      <w:marRight w:val="0"/>
                      <w:marTop w:val="0"/>
                      <w:marBottom w:val="0"/>
                      <w:divBdr>
                        <w:top w:val="none" w:sz="0" w:space="0" w:color="auto"/>
                        <w:left w:val="none" w:sz="0" w:space="0" w:color="auto"/>
                        <w:bottom w:val="none" w:sz="0" w:space="0" w:color="auto"/>
                        <w:right w:val="none" w:sz="0" w:space="0" w:color="auto"/>
                      </w:divBdr>
                      <w:divsChild>
                        <w:div w:id="515460295">
                          <w:marLeft w:val="0"/>
                          <w:marRight w:val="0"/>
                          <w:marTop w:val="0"/>
                          <w:marBottom w:val="0"/>
                          <w:divBdr>
                            <w:top w:val="none" w:sz="0" w:space="0" w:color="auto"/>
                            <w:left w:val="none" w:sz="0" w:space="0" w:color="auto"/>
                            <w:bottom w:val="none" w:sz="0" w:space="0" w:color="auto"/>
                            <w:right w:val="none" w:sz="0" w:space="0" w:color="auto"/>
                          </w:divBdr>
                          <w:divsChild>
                            <w:div w:id="980035734">
                              <w:marLeft w:val="0"/>
                              <w:marRight w:val="0"/>
                              <w:marTop w:val="0"/>
                              <w:marBottom w:val="0"/>
                              <w:divBdr>
                                <w:top w:val="none" w:sz="0" w:space="0" w:color="auto"/>
                                <w:left w:val="none" w:sz="0" w:space="0" w:color="auto"/>
                                <w:bottom w:val="none" w:sz="0" w:space="0" w:color="auto"/>
                                <w:right w:val="none" w:sz="0" w:space="0" w:color="auto"/>
                              </w:divBdr>
                              <w:divsChild>
                                <w:div w:id="1454592337">
                                  <w:marLeft w:val="0"/>
                                  <w:marRight w:val="0"/>
                                  <w:marTop w:val="0"/>
                                  <w:marBottom w:val="0"/>
                                  <w:divBdr>
                                    <w:top w:val="none" w:sz="0" w:space="0" w:color="auto"/>
                                    <w:left w:val="none" w:sz="0" w:space="0" w:color="auto"/>
                                    <w:bottom w:val="none" w:sz="0" w:space="0" w:color="auto"/>
                                    <w:right w:val="none" w:sz="0" w:space="0" w:color="auto"/>
                                  </w:divBdr>
                                  <w:divsChild>
                                    <w:div w:id="1975914262">
                                      <w:marLeft w:val="0"/>
                                      <w:marRight w:val="0"/>
                                      <w:marTop w:val="0"/>
                                      <w:marBottom w:val="0"/>
                                      <w:divBdr>
                                        <w:top w:val="none" w:sz="0" w:space="0" w:color="auto"/>
                                        <w:left w:val="none" w:sz="0" w:space="0" w:color="auto"/>
                                        <w:bottom w:val="none" w:sz="0" w:space="0" w:color="auto"/>
                                        <w:right w:val="none" w:sz="0" w:space="0" w:color="auto"/>
                                      </w:divBdr>
                                      <w:divsChild>
                                        <w:div w:id="17725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833317">
      <w:bodyDiv w:val="1"/>
      <w:marLeft w:val="0"/>
      <w:marRight w:val="0"/>
      <w:marTop w:val="0"/>
      <w:marBottom w:val="0"/>
      <w:divBdr>
        <w:top w:val="none" w:sz="0" w:space="0" w:color="auto"/>
        <w:left w:val="none" w:sz="0" w:space="0" w:color="auto"/>
        <w:bottom w:val="none" w:sz="0" w:space="0" w:color="auto"/>
        <w:right w:val="none" w:sz="0" w:space="0" w:color="auto"/>
      </w:divBdr>
    </w:div>
    <w:div w:id="1577933381">
      <w:bodyDiv w:val="1"/>
      <w:marLeft w:val="0"/>
      <w:marRight w:val="0"/>
      <w:marTop w:val="0"/>
      <w:marBottom w:val="0"/>
      <w:divBdr>
        <w:top w:val="none" w:sz="0" w:space="0" w:color="auto"/>
        <w:left w:val="none" w:sz="0" w:space="0" w:color="auto"/>
        <w:bottom w:val="none" w:sz="0" w:space="0" w:color="auto"/>
        <w:right w:val="none" w:sz="0" w:space="0" w:color="auto"/>
      </w:divBdr>
    </w:div>
    <w:div w:id="1809974194">
      <w:bodyDiv w:val="1"/>
      <w:marLeft w:val="0"/>
      <w:marRight w:val="0"/>
      <w:marTop w:val="0"/>
      <w:marBottom w:val="0"/>
      <w:divBdr>
        <w:top w:val="none" w:sz="0" w:space="0" w:color="auto"/>
        <w:left w:val="none" w:sz="0" w:space="0" w:color="auto"/>
        <w:bottom w:val="none" w:sz="0" w:space="0" w:color="auto"/>
        <w:right w:val="none" w:sz="0" w:space="0" w:color="auto"/>
      </w:divBdr>
    </w:div>
    <w:div w:id="19232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ne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X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ress@bb-net.de" TargetMode="External"/><Relationship Id="rId4" Type="http://schemas.openxmlformats.org/officeDocument/2006/relationships/webSettings" Target="webSettings.xml"/><Relationship Id="rId9" Type="http://schemas.openxmlformats.org/officeDocument/2006/relationships/hyperlink" Target="http://www.tecx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95A8-6E9C-40FD-8E81-41196CA7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Bleicher</dc:creator>
  <cp:lastModifiedBy>Matthias Ress - bb-net media GmbH</cp:lastModifiedBy>
  <cp:revision>2</cp:revision>
  <cp:lastPrinted>2014-07-22T12:38:00Z</cp:lastPrinted>
  <dcterms:created xsi:type="dcterms:W3CDTF">2016-10-11T13:17:00Z</dcterms:created>
  <dcterms:modified xsi:type="dcterms:W3CDTF">2016-10-11T13:17:00Z</dcterms:modified>
</cp:coreProperties>
</file>