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E68" w:rsidRPr="007757D0" w:rsidRDefault="004310BB" w:rsidP="00A04E68">
      <w:pPr>
        <w:spacing w:line="288" w:lineRule="auto"/>
        <w:rPr>
          <w:rFonts w:cstheme="minorHAnsi"/>
          <w:b/>
        </w:rPr>
      </w:pPr>
      <w:r>
        <w:rPr>
          <w:rFonts w:cstheme="minorHAnsi"/>
          <w:b/>
        </w:rPr>
        <w:t xml:space="preserve">bb-net erweitert </w:t>
      </w:r>
      <w:proofErr w:type="spellStart"/>
      <w:r>
        <w:rPr>
          <w:rFonts w:cstheme="minorHAnsi"/>
          <w:b/>
        </w:rPr>
        <w:t>tecXL</w:t>
      </w:r>
      <w:proofErr w:type="spellEnd"/>
      <w:r w:rsidR="001B43AB">
        <w:rPr>
          <w:rFonts w:cstheme="minorHAnsi"/>
          <w:b/>
        </w:rPr>
        <w:t xml:space="preserve"> </w:t>
      </w:r>
      <w:r>
        <w:rPr>
          <w:rFonts w:cstheme="minorHAnsi"/>
          <w:b/>
        </w:rPr>
        <w:t>Partnerprogramm für Fachhändler</w:t>
      </w:r>
    </w:p>
    <w:p w:rsidR="00A04E68" w:rsidRPr="007757D0" w:rsidRDefault="00A04E68" w:rsidP="00A04E68">
      <w:pPr>
        <w:spacing w:line="288" w:lineRule="auto"/>
        <w:jc w:val="both"/>
        <w:rPr>
          <w:rFonts w:cstheme="minorHAnsi"/>
          <w:b/>
          <w:i/>
        </w:rPr>
      </w:pPr>
      <w:r w:rsidRPr="007757D0">
        <w:rPr>
          <w:rFonts w:cstheme="minorHAnsi"/>
        </w:rPr>
        <w:t xml:space="preserve">Schweinfurt, </w:t>
      </w:r>
      <w:r w:rsidR="00AC5708">
        <w:rPr>
          <w:rFonts w:cstheme="minorHAnsi"/>
        </w:rPr>
        <w:t>8</w:t>
      </w:r>
      <w:r w:rsidRPr="007757D0">
        <w:rPr>
          <w:rFonts w:cstheme="minorHAnsi"/>
        </w:rPr>
        <w:t>.</w:t>
      </w:r>
      <w:r w:rsidR="008E25D9">
        <w:rPr>
          <w:rFonts w:cstheme="minorHAnsi"/>
        </w:rPr>
        <w:t>2</w:t>
      </w:r>
      <w:r w:rsidRPr="007757D0">
        <w:rPr>
          <w:rFonts w:cstheme="minorHAnsi"/>
        </w:rPr>
        <w:t>.20</w:t>
      </w:r>
      <w:r w:rsidR="008E25D9">
        <w:rPr>
          <w:rFonts w:cstheme="minorHAnsi"/>
        </w:rPr>
        <w:t>17</w:t>
      </w:r>
      <w:r w:rsidRPr="007757D0">
        <w:rPr>
          <w:rFonts w:cstheme="minorHAnsi"/>
        </w:rPr>
        <w:t xml:space="preserve">. </w:t>
      </w:r>
      <w:r w:rsidR="004310BB">
        <w:rPr>
          <w:rFonts w:cstheme="minorHAnsi"/>
          <w:b/>
          <w:i/>
        </w:rPr>
        <w:t>Zum 1. Februar 2017 hat der IT-</w:t>
      </w:r>
      <w:proofErr w:type="spellStart"/>
      <w:r w:rsidR="004310BB">
        <w:rPr>
          <w:rFonts w:cstheme="minorHAnsi"/>
          <w:b/>
          <w:i/>
        </w:rPr>
        <w:t>Aufbereiter</w:t>
      </w:r>
      <w:proofErr w:type="spellEnd"/>
      <w:r w:rsidR="004310BB">
        <w:rPr>
          <w:rFonts w:cstheme="minorHAnsi"/>
          <w:b/>
          <w:i/>
        </w:rPr>
        <w:t xml:space="preserve"> bb-net media sein </w:t>
      </w:r>
      <w:proofErr w:type="spellStart"/>
      <w:r w:rsidR="004310BB">
        <w:rPr>
          <w:rFonts w:cstheme="minorHAnsi"/>
          <w:b/>
          <w:i/>
        </w:rPr>
        <w:t>tecXL</w:t>
      </w:r>
      <w:proofErr w:type="spellEnd"/>
      <w:r w:rsidR="004310BB">
        <w:rPr>
          <w:rFonts w:cstheme="minorHAnsi"/>
          <w:b/>
          <w:i/>
        </w:rPr>
        <w:t xml:space="preserve"> Partnerprogramm für Fachhändler überarbeitet und eine neue, umsatzbezogene Stufeneinteilung geschaffen. Die neue Strukturierung ermöglicht Partnern eine zielgerechtere Produktauswahl und schnellere Einkaufsabwicklung.</w:t>
      </w:r>
    </w:p>
    <w:p w:rsidR="001355EB" w:rsidRDefault="004310BB" w:rsidP="00A04E68">
      <w:pPr>
        <w:spacing w:line="288" w:lineRule="auto"/>
        <w:jc w:val="both"/>
        <w:rPr>
          <w:rFonts w:cstheme="minorHAnsi"/>
        </w:rPr>
      </w:pPr>
      <w:r>
        <w:rPr>
          <w:rFonts w:cstheme="minorHAnsi"/>
        </w:rPr>
        <w:t xml:space="preserve">Das 2014 von bb-net ins Leben gerufene </w:t>
      </w:r>
      <w:proofErr w:type="spellStart"/>
      <w:r>
        <w:rPr>
          <w:rFonts w:cstheme="minorHAnsi"/>
        </w:rPr>
        <w:t>tecXL</w:t>
      </w:r>
      <w:proofErr w:type="spellEnd"/>
      <w:r>
        <w:rPr>
          <w:rFonts w:cstheme="minorHAnsi"/>
        </w:rPr>
        <w:t xml:space="preserve"> Partnerprogramm zählt mittlerweile über 500 Partner. </w:t>
      </w:r>
      <w:r w:rsidR="001C5FD9">
        <w:rPr>
          <w:rFonts w:cstheme="minorHAnsi"/>
        </w:rPr>
        <w:t>Teilnehmende E-</w:t>
      </w:r>
      <w:proofErr w:type="spellStart"/>
      <w:r w:rsidR="001C5FD9">
        <w:rPr>
          <w:rFonts w:cstheme="minorHAnsi"/>
        </w:rPr>
        <w:t>Tailer</w:t>
      </w:r>
      <w:proofErr w:type="spellEnd"/>
      <w:r w:rsidR="001C5FD9">
        <w:rPr>
          <w:rFonts w:cstheme="minorHAnsi"/>
        </w:rPr>
        <w:t xml:space="preserve"> und stationäre Händler erhalten </w:t>
      </w:r>
      <w:r w:rsidR="00C63264">
        <w:rPr>
          <w:rFonts w:cstheme="minorHAnsi"/>
        </w:rPr>
        <w:t>Unterstützung</w:t>
      </w:r>
      <w:r w:rsidR="001B43AB">
        <w:rPr>
          <w:rFonts w:cstheme="minorHAnsi"/>
        </w:rPr>
        <w:t xml:space="preserve"> um den Abverkauf der aufbereiteten Notebooks, Computer und TFTs der Marke </w:t>
      </w:r>
      <w:proofErr w:type="spellStart"/>
      <w:r w:rsidR="001B43AB">
        <w:rPr>
          <w:rFonts w:cstheme="minorHAnsi"/>
        </w:rPr>
        <w:t>tecXL</w:t>
      </w:r>
      <w:proofErr w:type="spellEnd"/>
      <w:r w:rsidR="001B43AB">
        <w:rPr>
          <w:rFonts w:cstheme="minorHAnsi"/>
        </w:rPr>
        <w:t xml:space="preserve"> zu fördern.</w:t>
      </w:r>
      <w:r w:rsidR="00C63264">
        <w:rPr>
          <w:rFonts w:cstheme="minorHAnsi"/>
        </w:rPr>
        <w:t xml:space="preserve"> </w:t>
      </w:r>
      <w:r w:rsidR="001B43AB">
        <w:rPr>
          <w:rFonts w:cstheme="minorHAnsi"/>
        </w:rPr>
        <w:t xml:space="preserve">Diese umfasst unter anderem </w:t>
      </w:r>
      <w:r w:rsidR="00907BF6">
        <w:rPr>
          <w:rFonts w:cstheme="minorHAnsi"/>
        </w:rPr>
        <w:t>Marketing</w:t>
      </w:r>
      <w:r w:rsidR="001B43AB">
        <w:rPr>
          <w:rFonts w:cstheme="minorHAnsi"/>
        </w:rPr>
        <w:t xml:space="preserve">material für den POS, digitale Inhalte und einen </w:t>
      </w:r>
      <w:r w:rsidR="00C63264">
        <w:rPr>
          <w:rFonts w:cstheme="minorHAnsi"/>
        </w:rPr>
        <w:t>Schnittstellenz</w:t>
      </w:r>
      <w:r w:rsidR="001C5FD9">
        <w:rPr>
          <w:rFonts w:cstheme="minorHAnsi"/>
        </w:rPr>
        <w:t xml:space="preserve">ugriff </w:t>
      </w:r>
      <w:r w:rsidR="001B43AB">
        <w:rPr>
          <w:rFonts w:cstheme="minorHAnsi"/>
        </w:rPr>
        <w:t xml:space="preserve">auf Artikel- und Bestandsdaten des </w:t>
      </w:r>
      <w:proofErr w:type="spellStart"/>
      <w:r w:rsidR="001B43AB">
        <w:rPr>
          <w:rFonts w:cstheme="minorHAnsi"/>
        </w:rPr>
        <w:t>Refurbishers</w:t>
      </w:r>
      <w:proofErr w:type="spellEnd"/>
      <w:r w:rsidR="001C5FD9">
        <w:rPr>
          <w:rFonts w:cstheme="minorHAnsi"/>
        </w:rPr>
        <w:t xml:space="preserve">. </w:t>
      </w:r>
      <w:r w:rsidR="001355EB">
        <w:rPr>
          <w:rFonts w:cstheme="minorHAnsi"/>
        </w:rPr>
        <w:t xml:space="preserve">Im Rahmen der Überarbeitung gibt es </w:t>
      </w:r>
      <w:r w:rsidR="001B43AB">
        <w:rPr>
          <w:rFonts w:cstheme="minorHAnsi"/>
        </w:rPr>
        <w:t xml:space="preserve">im Händlerprogramm </w:t>
      </w:r>
      <w:r w:rsidR="001355EB">
        <w:rPr>
          <w:rFonts w:cstheme="minorHAnsi"/>
        </w:rPr>
        <w:t xml:space="preserve">zukünftig drei Partnerstufen, Bronze, Silber und Gold, denen die Partner je nach Jahresumsatz zugeordnet werden. Je nach </w:t>
      </w:r>
      <w:r w:rsidR="001B43AB">
        <w:rPr>
          <w:rFonts w:cstheme="minorHAnsi"/>
        </w:rPr>
        <w:t>S</w:t>
      </w:r>
      <w:r w:rsidR="001355EB">
        <w:rPr>
          <w:rFonts w:cstheme="minorHAnsi"/>
        </w:rPr>
        <w:t xml:space="preserve">tufe erhalten Händler einen Discount von bis zu 15% auf </w:t>
      </w:r>
      <w:proofErr w:type="spellStart"/>
      <w:r w:rsidR="001355EB">
        <w:rPr>
          <w:rFonts w:cstheme="minorHAnsi"/>
        </w:rPr>
        <w:t>tecXL</w:t>
      </w:r>
      <w:proofErr w:type="spellEnd"/>
      <w:r w:rsidR="001355EB">
        <w:rPr>
          <w:rFonts w:cstheme="minorHAnsi"/>
        </w:rPr>
        <w:t xml:space="preserve"> Produkte, der bei Preisauskünften und im Onlineshop von bb-net automatisch zur Anwendung kommt. </w:t>
      </w:r>
      <w:r w:rsidR="001B43AB">
        <w:rPr>
          <w:rFonts w:cstheme="minorHAnsi"/>
        </w:rPr>
        <w:t xml:space="preserve">Kombiniert mit der Versandabwicklung am Bestelltag verspricht der </w:t>
      </w:r>
      <w:proofErr w:type="spellStart"/>
      <w:r w:rsidR="001B43AB">
        <w:rPr>
          <w:rFonts w:cstheme="minorHAnsi"/>
        </w:rPr>
        <w:t>A</w:t>
      </w:r>
      <w:r w:rsidR="006A49CE">
        <w:rPr>
          <w:rFonts w:cstheme="minorHAnsi"/>
        </w:rPr>
        <w:t>ufbereiter</w:t>
      </w:r>
      <w:proofErr w:type="spellEnd"/>
      <w:r w:rsidR="006A49CE">
        <w:rPr>
          <w:rFonts w:cstheme="minorHAnsi"/>
        </w:rPr>
        <w:t xml:space="preserve"> damit eine </w:t>
      </w:r>
      <w:r w:rsidR="001B43AB">
        <w:rPr>
          <w:rFonts w:cstheme="minorHAnsi"/>
        </w:rPr>
        <w:t xml:space="preserve">noch </w:t>
      </w:r>
      <w:r w:rsidR="006A49CE">
        <w:rPr>
          <w:rFonts w:cstheme="minorHAnsi"/>
        </w:rPr>
        <w:t>s</w:t>
      </w:r>
      <w:r w:rsidR="00FC2C6D">
        <w:rPr>
          <w:rFonts w:cstheme="minorHAnsi"/>
        </w:rPr>
        <w:t xml:space="preserve">chnellere </w:t>
      </w:r>
      <w:r w:rsidR="001B43AB">
        <w:rPr>
          <w:rFonts w:cstheme="minorHAnsi"/>
        </w:rPr>
        <w:t>Kaufa</w:t>
      </w:r>
      <w:r w:rsidR="00FC2C6D">
        <w:rPr>
          <w:rFonts w:cstheme="minorHAnsi"/>
        </w:rPr>
        <w:t>bwicklung</w:t>
      </w:r>
      <w:r w:rsidR="001B43AB">
        <w:rPr>
          <w:rFonts w:cstheme="minorHAnsi"/>
        </w:rPr>
        <w:t xml:space="preserve"> und Warenverfügbarkeit</w:t>
      </w:r>
      <w:r w:rsidR="006A49CE">
        <w:rPr>
          <w:rFonts w:cstheme="minorHAnsi"/>
        </w:rPr>
        <w:t>.</w:t>
      </w:r>
    </w:p>
    <w:p w:rsidR="006A49CE" w:rsidRDefault="001C5FD9" w:rsidP="00A04E68">
      <w:pPr>
        <w:spacing w:line="288" w:lineRule="auto"/>
        <w:jc w:val="both"/>
        <w:rPr>
          <w:rFonts w:cstheme="minorHAnsi"/>
        </w:rPr>
      </w:pPr>
      <w:r>
        <w:rPr>
          <w:rFonts w:cstheme="minorHAnsi"/>
        </w:rPr>
        <w:t xml:space="preserve">Neben </w:t>
      </w:r>
      <w:r w:rsidR="00C63264">
        <w:rPr>
          <w:rFonts w:cstheme="minorHAnsi"/>
        </w:rPr>
        <w:t xml:space="preserve">einer Mindestumsatzgrenze </w:t>
      </w:r>
      <w:r w:rsidR="006A49CE">
        <w:rPr>
          <w:rFonts w:cstheme="minorHAnsi"/>
        </w:rPr>
        <w:t xml:space="preserve">von 1.000 € </w:t>
      </w:r>
      <w:r w:rsidR="00C63264">
        <w:rPr>
          <w:rFonts w:cstheme="minorHAnsi"/>
        </w:rPr>
        <w:t xml:space="preserve">zur Teilnahme </w:t>
      </w:r>
      <w:r w:rsidR="00FC2C6D">
        <w:rPr>
          <w:rFonts w:cstheme="minorHAnsi"/>
        </w:rPr>
        <w:t xml:space="preserve">und den unterschiedlichen Rabattstufen, </w:t>
      </w:r>
      <w:r w:rsidR="00C63264">
        <w:rPr>
          <w:rFonts w:cstheme="minorHAnsi"/>
        </w:rPr>
        <w:t>wurde bis</w:t>
      </w:r>
      <w:r>
        <w:rPr>
          <w:rFonts w:cstheme="minorHAnsi"/>
        </w:rPr>
        <w:t xml:space="preserve">her keine weitere Unterscheidung der verschiedenen </w:t>
      </w:r>
      <w:proofErr w:type="spellStart"/>
      <w:r w:rsidR="006A49CE">
        <w:rPr>
          <w:rFonts w:cstheme="minorHAnsi"/>
        </w:rPr>
        <w:t>tecXL</w:t>
      </w:r>
      <w:proofErr w:type="spellEnd"/>
      <w:r w:rsidR="006A49CE">
        <w:rPr>
          <w:rFonts w:cstheme="minorHAnsi"/>
        </w:rPr>
        <w:t xml:space="preserve"> </w:t>
      </w:r>
      <w:r>
        <w:rPr>
          <w:rFonts w:cstheme="minorHAnsi"/>
        </w:rPr>
        <w:t>Partner</w:t>
      </w:r>
      <w:r w:rsidR="00C63264">
        <w:rPr>
          <w:rFonts w:cstheme="minorHAnsi"/>
        </w:rPr>
        <w:t xml:space="preserve"> vorgenommen. „Zur</w:t>
      </w:r>
      <w:r w:rsidR="00FC2C6D">
        <w:rPr>
          <w:rFonts w:cstheme="minorHAnsi"/>
        </w:rPr>
        <w:t xml:space="preserve"> Etablierung war es uns wichtig über alle Partnerstufen hinweg einen hohen Nutzen zu stiften</w:t>
      </w:r>
      <w:r w:rsidR="00C63264">
        <w:rPr>
          <w:rFonts w:cstheme="minorHAnsi"/>
        </w:rPr>
        <w:t>.“, erk</w:t>
      </w:r>
      <w:r w:rsidR="001355EB">
        <w:rPr>
          <w:rFonts w:cstheme="minorHAnsi"/>
        </w:rPr>
        <w:t>lärt Vertriebsleiter Marco Kuhn,</w:t>
      </w:r>
      <w:r w:rsidR="00C63264">
        <w:rPr>
          <w:rFonts w:cstheme="minorHAnsi"/>
        </w:rPr>
        <w:t xml:space="preserve"> „</w:t>
      </w:r>
      <w:r w:rsidR="001355EB">
        <w:rPr>
          <w:rFonts w:cstheme="minorHAnsi"/>
        </w:rPr>
        <w:t xml:space="preserve">Nach dieser Kennenlernphase ist es jetzt das Ziel, </w:t>
      </w:r>
      <w:r w:rsidR="006A49CE">
        <w:rPr>
          <w:rFonts w:cstheme="minorHAnsi"/>
        </w:rPr>
        <w:t xml:space="preserve">die Unterstützung der Partner </w:t>
      </w:r>
      <w:r w:rsidR="001355EB">
        <w:rPr>
          <w:rFonts w:cstheme="minorHAnsi"/>
        </w:rPr>
        <w:t xml:space="preserve">entsprechend ihrer Größe und Kapazitäten </w:t>
      </w:r>
      <w:r w:rsidR="006A49CE">
        <w:rPr>
          <w:rFonts w:cstheme="minorHAnsi"/>
        </w:rPr>
        <w:t>zu gestalten und zu verbessern</w:t>
      </w:r>
      <w:r w:rsidR="001355EB">
        <w:rPr>
          <w:rFonts w:cstheme="minorHAnsi"/>
        </w:rPr>
        <w:t>.“</w:t>
      </w:r>
      <w:r w:rsidR="006A49CE">
        <w:rPr>
          <w:rFonts w:cstheme="minorHAnsi"/>
        </w:rPr>
        <w:t xml:space="preserve"> Die Einstiegsschwelle zur Teilnahme am Partnerprogramm bleibt unverändert. Der Bronze-Status entspricht der </w:t>
      </w:r>
      <w:r w:rsidR="00907BF6">
        <w:rPr>
          <w:rFonts w:cstheme="minorHAnsi"/>
        </w:rPr>
        <w:t xml:space="preserve">Basis-Mitgliedschaft, </w:t>
      </w:r>
      <w:r w:rsidR="001B43AB">
        <w:rPr>
          <w:rFonts w:cstheme="minorHAnsi"/>
        </w:rPr>
        <w:t>die bereits jedem</w:t>
      </w:r>
      <w:r w:rsidR="00907BF6">
        <w:rPr>
          <w:rFonts w:cstheme="minorHAnsi"/>
        </w:rPr>
        <w:t xml:space="preserve"> Partner uneingeschränkten Zugriff auf das vollständige Marketingmaterial und die Schnittstellen </w:t>
      </w:r>
      <w:r w:rsidR="001B43AB">
        <w:rPr>
          <w:rFonts w:cstheme="minorHAnsi"/>
        </w:rPr>
        <w:t>ermöglicht</w:t>
      </w:r>
      <w:r w:rsidR="00907BF6">
        <w:rPr>
          <w:rFonts w:cstheme="minorHAnsi"/>
        </w:rPr>
        <w:t>.</w:t>
      </w:r>
    </w:p>
    <w:p w:rsidR="00907BF6" w:rsidRDefault="00907BF6" w:rsidP="00A04E68">
      <w:pPr>
        <w:spacing w:line="288" w:lineRule="auto"/>
        <w:jc w:val="both"/>
        <w:rPr>
          <w:rFonts w:cstheme="minorHAnsi"/>
        </w:rPr>
      </w:pPr>
      <w:r>
        <w:rPr>
          <w:rFonts w:cstheme="minorHAnsi"/>
        </w:rPr>
        <w:t xml:space="preserve">Parallel zur Neustrukturierung des Partnerprogramms wurde auch die Endkundenwebseite </w:t>
      </w:r>
      <w:hyperlink r:id="rId10" w:history="1">
        <w:r w:rsidRPr="00B22CDB">
          <w:rPr>
            <w:rStyle w:val="Hyperlink"/>
            <w:rFonts w:cstheme="minorHAnsi"/>
          </w:rPr>
          <w:t>www.tecXL.de</w:t>
        </w:r>
      </w:hyperlink>
      <w:r>
        <w:rPr>
          <w:rFonts w:cstheme="minorHAnsi"/>
        </w:rPr>
        <w:t xml:space="preserve"> vollständig überarbeitet und mit aktuellen Inhalten versehen. </w:t>
      </w:r>
      <w:r w:rsidR="001B43AB">
        <w:rPr>
          <w:rFonts w:cstheme="minorHAnsi"/>
        </w:rPr>
        <w:t>Unabhängig von i</w:t>
      </w:r>
      <w:r w:rsidR="00B72050">
        <w:rPr>
          <w:rFonts w:cstheme="minorHAnsi"/>
        </w:rPr>
        <w:t xml:space="preserve">hrer Stufe können sich </w:t>
      </w:r>
      <w:proofErr w:type="spellStart"/>
      <w:r w:rsidR="00B72050">
        <w:rPr>
          <w:rFonts w:cstheme="minorHAnsi"/>
        </w:rPr>
        <w:t>tecXL</w:t>
      </w:r>
      <w:proofErr w:type="spellEnd"/>
      <w:r w:rsidR="00B72050">
        <w:rPr>
          <w:rFonts w:cstheme="minorHAnsi"/>
        </w:rPr>
        <w:t xml:space="preserve"> Partner weiterhin in der </w:t>
      </w:r>
      <w:r>
        <w:rPr>
          <w:rFonts w:cstheme="minorHAnsi"/>
        </w:rPr>
        <w:t>interaktive</w:t>
      </w:r>
      <w:r w:rsidR="00B72050">
        <w:rPr>
          <w:rFonts w:cstheme="minorHAnsi"/>
        </w:rPr>
        <w:t>n</w:t>
      </w:r>
      <w:r>
        <w:rPr>
          <w:rFonts w:cstheme="minorHAnsi"/>
        </w:rPr>
        <w:t xml:space="preserve"> Karte zur Händlersuche </w:t>
      </w:r>
      <w:r w:rsidR="00B72050">
        <w:rPr>
          <w:rFonts w:cstheme="minorHAnsi"/>
        </w:rPr>
        <w:t xml:space="preserve">listen lassen, </w:t>
      </w:r>
      <w:r w:rsidR="001B43AB">
        <w:rPr>
          <w:rFonts w:cstheme="minorHAnsi"/>
        </w:rPr>
        <w:t>mittels der s</w:t>
      </w:r>
      <w:r w:rsidR="00B72050">
        <w:rPr>
          <w:rFonts w:cstheme="minorHAnsi"/>
        </w:rPr>
        <w:t>ich der Standort des nächstgelegene</w:t>
      </w:r>
      <w:r w:rsidR="00C87A50">
        <w:rPr>
          <w:rFonts w:cstheme="minorHAnsi"/>
        </w:rPr>
        <w:t>n</w:t>
      </w:r>
      <w:r w:rsidR="00B72050">
        <w:rPr>
          <w:rFonts w:cstheme="minorHAnsi"/>
        </w:rPr>
        <w:t xml:space="preserve"> </w:t>
      </w:r>
      <w:r w:rsidR="00256199">
        <w:rPr>
          <w:rFonts w:cstheme="minorHAnsi"/>
        </w:rPr>
        <w:t xml:space="preserve">stationären </w:t>
      </w:r>
      <w:proofErr w:type="spellStart"/>
      <w:r w:rsidR="001B43AB">
        <w:rPr>
          <w:rFonts w:cstheme="minorHAnsi"/>
        </w:rPr>
        <w:t>tecXL</w:t>
      </w:r>
      <w:proofErr w:type="spellEnd"/>
      <w:r w:rsidR="001B43AB">
        <w:rPr>
          <w:rFonts w:cstheme="minorHAnsi"/>
        </w:rPr>
        <w:t xml:space="preserve"> </w:t>
      </w:r>
      <w:r w:rsidR="00256199">
        <w:rPr>
          <w:rFonts w:cstheme="minorHAnsi"/>
        </w:rPr>
        <w:t>Händlers</w:t>
      </w:r>
      <w:r w:rsidR="00B72050">
        <w:rPr>
          <w:rFonts w:cstheme="minorHAnsi"/>
        </w:rPr>
        <w:t xml:space="preserve"> bestimmen lässt.</w:t>
      </w:r>
    </w:p>
    <w:p w:rsidR="001355EB" w:rsidRPr="00F30F3B" w:rsidRDefault="001355EB" w:rsidP="00A04E68">
      <w:pPr>
        <w:spacing w:line="288" w:lineRule="auto"/>
        <w:jc w:val="both"/>
        <w:rPr>
          <w:rFonts w:cstheme="minorHAnsi"/>
        </w:rPr>
      </w:pPr>
    </w:p>
    <w:p w:rsidR="00A04E68" w:rsidRPr="007757D0" w:rsidRDefault="00A04E68" w:rsidP="00A04E68">
      <w:pPr>
        <w:pStyle w:val="StandardWeb"/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757D0">
        <w:rPr>
          <w:rFonts w:asciiTheme="minorHAnsi" w:hAnsiTheme="minorHAnsi" w:cstheme="minorHAnsi"/>
          <w:b/>
          <w:sz w:val="22"/>
          <w:szCs w:val="22"/>
        </w:rPr>
        <w:lastRenderedPageBreak/>
        <w:t xml:space="preserve">Über bb-net media und </w:t>
      </w:r>
      <w:proofErr w:type="spellStart"/>
      <w:r w:rsidRPr="007757D0">
        <w:rPr>
          <w:rFonts w:asciiTheme="minorHAnsi" w:hAnsiTheme="minorHAnsi" w:cstheme="minorHAnsi"/>
          <w:b/>
          <w:sz w:val="22"/>
          <w:szCs w:val="22"/>
        </w:rPr>
        <w:t>tecXL</w:t>
      </w:r>
      <w:proofErr w:type="spellEnd"/>
    </w:p>
    <w:p w:rsidR="00A04E68" w:rsidRDefault="00A04E68" w:rsidP="00A04E68">
      <w:pPr>
        <w:spacing w:line="288" w:lineRule="auto"/>
        <w:jc w:val="both"/>
        <w:rPr>
          <w:rFonts w:cstheme="minorHAnsi"/>
          <w:b/>
          <w:bCs/>
        </w:rPr>
      </w:pPr>
      <w:r w:rsidRPr="007757D0">
        <w:rPr>
          <w:rFonts w:cstheme="minorHAnsi"/>
        </w:rPr>
        <w:t>bb-net ist seit mehr als 20 Jahren Partner für den Ankauf gebrauchter IT, deren qualitätsorientierter Aufbereitung und Wiedervermarktung. Unter der Marke "</w:t>
      </w:r>
      <w:proofErr w:type="spellStart"/>
      <w:r w:rsidRPr="007757D0">
        <w:rPr>
          <w:rFonts w:cstheme="minorHAnsi"/>
        </w:rPr>
        <w:t>tecXL</w:t>
      </w:r>
      <w:proofErr w:type="spellEnd"/>
      <w:r w:rsidRPr="007757D0">
        <w:rPr>
          <w:rFonts w:cstheme="minorHAnsi"/>
        </w:rPr>
        <w:t xml:space="preserve"> - Technik wie neu" werden aufbereitete Geräte, die strengen Qualitätsanforderungen entsprechen, wieder in den Markt gebracht. Der Endkunde erhält ein komplett geprüftes, generalüberholtes Produkt </w:t>
      </w:r>
      <w:r w:rsidRPr="007757D0">
        <w:rPr>
          <w:rFonts w:cstheme="minorHAnsi"/>
        </w:rPr>
        <w:noBreakHyphen/>
        <w:t xml:space="preserve"> für einen Preis, der teilweise bis zu 70 Prozent unter dem Neupreis liegt. Das Gerät ist startklar und kann ohne Installation oder Vorbereitung sofort ve</w:t>
      </w:r>
      <w:r w:rsidR="001B43AB">
        <w:rPr>
          <w:rFonts w:cstheme="minorHAnsi"/>
        </w:rPr>
        <w:t xml:space="preserve">rwendet werden. Für jedes </w:t>
      </w:r>
      <w:proofErr w:type="spellStart"/>
      <w:r w:rsidR="001B43AB">
        <w:rPr>
          <w:rFonts w:cstheme="minorHAnsi"/>
        </w:rPr>
        <w:t>tecXL</w:t>
      </w:r>
      <w:proofErr w:type="spellEnd"/>
      <w:r w:rsidR="001B43AB">
        <w:rPr>
          <w:rFonts w:cstheme="minorHAnsi"/>
        </w:rPr>
        <w:t xml:space="preserve"> </w:t>
      </w:r>
      <w:r w:rsidRPr="007757D0">
        <w:rPr>
          <w:rFonts w:cstheme="minorHAnsi"/>
        </w:rPr>
        <w:t>System bestehen 12 Monate Gewährleistung</w:t>
      </w:r>
      <w:r w:rsidRPr="007757D0">
        <w:rPr>
          <w:rFonts w:cstheme="minorHAnsi"/>
          <w:bCs/>
        </w:rPr>
        <w:t xml:space="preserve">. </w:t>
      </w:r>
      <w:hyperlink r:id="rId11" w:history="1">
        <w:r w:rsidRPr="00694F8A">
          <w:rPr>
            <w:rStyle w:val="Hyperlink"/>
            <w:rFonts w:cstheme="minorHAnsi"/>
            <w:b/>
            <w:bCs/>
          </w:rPr>
          <w:t>www.bb-net.de</w:t>
        </w:r>
      </w:hyperlink>
      <w:r>
        <w:rPr>
          <w:rFonts w:cstheme="minorHAnsi"/>
          <w:bCs/>
        </w:rPr>
        <w:t xml:space="preserve"> </w:t>
      </w:r>
      <w:r w:rsidRPr="007757D0">
        <w:rPr>
          <w:rFonts w:cstheme="minorHAnsi"/>
          <w:bCs/>
        </w:rPr>
        <w:t xml:space="preserve">und </w:t>
      </w:r>
      <w:hyperlink r:id="rId12" w:history="1">
        <w:r w:rsidRPr="005F093A">
          <w:rPr>
            <w:rStyle w:val="Hyperlink"/>
            <w:rFonts w:cstheme="minorHAnsi"/>
            <w:b/>
            <w:bCs/>
          </w:rPr>
          <w:t>www.tecxl.de</w:t>
        </w:r>
      </w:hyperlink>
    </w:p>
    <w:p w:rsidR="00A04E68" w:rsidRDefault="00A04E68" w:rsidP="00A04E68">
      <w:pPr>
        <w:pStyle w:val="StandardWeb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Bildmaterial</w:t>
      </w:r>
    </w:p>
    <w:p w:rsidR="00A04E68" w:rsidRDefault="00A04E68" w:rsidP="00A04E68">
      <w:pPr>
        <w:pStyle w:val="StandardWeb"/>
        <w:rPr>
          <w:rFonts w:ascii="Arial" w:hAnsi="Arial" w:cs="Arial"/>
          <w:b/>
          <w:i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i/>
          <w:sz w:val="20"/>
          <w:szCs w:val="20"/>
          <w:shd w:val="clear" w:color="auto" w:fill="FFFFFF"/>
        </w:rPr>
        <w:t>Das Bildmaterial ist freigegeben zur redaktionellen Nutzung im Zusammenhang mit bb-net.</w:t>
      </w:r>
    </w:p>
    <w:p w:rsidR="006D6CBE" w:rsidRPr="006D6CBE" w:rsidRDefault="006D6CBE" w:rsidP="00A04E68">
      <w:pPr>
        <w:pStyle w:val="StandardWeb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6D6CBE">
        <w:rPr>
          <w:rFonts w:ascii="Arial" w:hAnsi="Arial" w:cs="Arial"/>
          <w:b/>
          <w:sz w:val="20"/>
          <w:szCs w:val="20"/>
          <w:shd w:val="clear" w:color="auto" w:fill="FFFFFF"/>
        </w:rPr>
        <w:t>Logodateien der neuen Partnerstufen Bronze Silber und Gold.</w:t>
      </w:r>
      <w:bookmarkStart w:id="0" w:name="_GoBack"/>
      <w:bookmarkEnd w:id="0"/>
    </w:p>
    <w:p w:rsidR="006D6CBE" w:rsidRDefault="006D6CBE" w:rsidP="00A04E68">
      <w:pPr>
        <w:pStyle w:val="StandardWeb"/>
        <w:rPr>
          <w:rFonts w:ascii="Segoe UI" w:hAnsi="Segoe UI" w:cs="Segoe UI"/>
          <w:b/>
          <w:i/>
          <w:sz w:val="20"/>
          <w:szCs w:val="20"/>
        </w:rPr>
      </w:pPr>
    </w:p>
    <w:p w:rsidR="00A04E68" w:rsidRDefault="00A04E68" w:rsidP="008E25D9">
      <w:pPr>
        <w:pStyle w:val="StandardWeb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Pressekontakt</w:t>
      </w:r>
    </w:p>
    <w:p w:rsidR="00E90907" w:rsidRPr="007C0814" w:rsidRDefault="00A04E68" w:rsidP="00A04E68">
      <w:pPr>
        <w:spacing w:line="240" w:lineRule="auto"/>
      </w:pPr>
      <w:r w:rsidRPr="00A04E68">
        <w:rPr>
          <w:rFonts w:ascii="Segoe UI" w:hAnsi="Segoe UI" w:cs="Segoe UI"/>
          <w:sz w:val="20"/>
          <w:szCs w:val="20"/>
        </w:rPr>
        <w:t>bb-net media gmbh</w:t>
      </w:r>
      <w:r w:rsidRPr="00A04E68">
        <w:rPr>
          <w:rFonts w:ascii="Segoe UI" w:hAnsi="Segoe UI" w:cs="Segoe UI"/>
          <w:sz w:val="20"/>
          <w:szCs w:val="20"/>
        </w:rPr>
        <w:br/>
        <w:t>Matthias Ress</w:t>
      </w:r>
      <w:r w:rsidRPr="00A04E68">
        <w:rPr>
          <w:rFonts w:ascii="Segoe UI" w:hAnsi="Segoe UI" w:cs="Segoe UI"/>
          <w:sz w:val="20"/>
          <w:szCs w:val="20"/>
        </w:rPr>
        <w:br/>
      </w:r>
      <w:proofErr w:type="spellStart"/>
      <w:r w:rsidRPr="00A04E68">
        <w:rPr>
          <w:rFonts w:ascii="Segoe UI" w:hAnsi="Segoe UI" w:cs="Segoe UI"/>
          <w:sz w:val="20"/>
          <w:szCs w:val="20"/>
        </w:rPr>
        <w:t>Amsterdamstraße</w:t>
      </w:r>
      <w:proofErr w:type="spellEnd"/>
      <w:r w:rsidRPr="00A04E68">
        <w:rPr>
          <w:rFonts w:ascii="Segoe UI" w:hAnsi="Segoe UI" w:cs="Segoe UI"/>
          <w:sz w:val="20"/>
          <w:szCs w:val="20"/>
        </w:rPr>
        <w:t xml:space="preserve"> 16 -18</w:t>
      </w:r>
      <w:r w:rsidRPr="00A04E68">
        <w:rPr>
          <w:rFonts w:ascii="Segoe UI" w:hAnsi="Segoe UI" w:cs="Segoe UI"/>
          <w:sz w:val="20"/>
          <w:szCs w:val="20"/>
        </w:rPr>
        <w:br/>
        <w:t>97424 Schweinfurt</w:t>
      </w:r>
      <w:r w:rsidRPr="00A04E68">
        <w:rPr>
          <w:rFonts w:ascii="Segoe UI" w:hAnsi="Segoe UI" w:cs="Segoe UI"/>
          <w:sz w:val="20"/>
          <w:szCs w:val="20"/>
        </w:rPr>
        <w:br/>
        <w:t>Fon: +49 9721 64 69 4 29</w:t>
      </w:r>
      <w:r w:rsidRPr="00A04E68">
        <w:rPr>
          <w:rFonts w:ascii="Segoe UI" w:hAnsi="Segoe UI" w:cs="Segoe UI"/>
          <w:sz w:val="20"/>
          <w:szCs w:val="20"/>
        </w:rPr>
        <w:br/>
        <w:t xml:space="preserve">E-Mail: </w:t>
      </w:r>
      <w:hyperlink r:id="rId13" w:history="1">
        <w:r w:rsidRPr="00A04E68">
          <w:rPr>
            <w:rStyle w:val="Hyperlink"/>
            <w:rFonts w:ascii="Segoe UI" w:hAnsi="Segoe UI" w:cs="Segoe UI"/>
            <w:sz w:val="20"/>
            <w:szCs w:val="20"/>
          </w:rPr>
          <w:t>m.ress@bb-net.de</w:t>
        </w:r>
      </w:hyperlink>
      <w:r w:rsidRPr="00A04E68">
        <w:rPr>
          <w:rFonts w:ascii="Segoe UI" w:hAnsi="Segoe UI" w:cs="Segoe UI"/>
          <w:sz w:val="20"/>
          <w:szCs w:val="20"/>
        </w:rPr>
        <w:br/>
        <w:t>http://www.bb-net.de/presse/pressemeldungen/</w:t>
      </w:r>
    </w:p>
    <w:sectPr w:rsidR="00E90907" w:rsidRPr="007C0814" w:rsidSect="000F54CA">
      <w:headerReference w:type="default" r:id="rId14"/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A8B" w:rsidRDefault="00F47A8B" w:rsidP="007E4766">
      <w:pPr>
        <w:spacing w:after="0" w:line="240" w:lineRule="auto"/>
      </w:pPr>
      <w:r>
        <w:separator/>
      </w:r>
    </w:p>
  </w:endnote>
  <w:endnote w:type="continuationSeparator" w:id="0">
    <w:p w:rsidR="00F47A8B" w:rsidRDefault="00F47A8B" w:rsidP="007E4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A8B" w:rsidRDefault="00F47A8B" w:rsidP="007E4766">
      <w:pPr>
        <w:spacing w:after="0" w:line="240" w:lineRule="auto"/>
      </w:pPr>
      <w:r>
        <w:separator/>
      </w:r>
    </w:p>
  </w:footnote>
  <w:footnote w:type="continuationSeparator" w:id="0">
    <w:p w:rsidR="00F47A8B" w:rsidRDefault="00F47A8B" w:rsidP="007E4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4CA" w:rsidRDefault="000F54CA" w:rsidP="007E4766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4059555</wp:posOffset>
          </wp:positionH>
          <wp:positionV relativeFrom="paragraph">
            <wp:posOffset>-444195</wp:posOffset>
          </wp:positionV>
          <wp:extent cx="943966" cy="943966"/>
          <wp:effectExtent l="0" t="0" r="8890" b="8890"/>
          <wp:wrapNone/>
          <wp:docPr id="3" name="Grafik 3" descr="C:\Users\mb_bb-net.de\Downloads\logo_rechteck_blau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b_bb-net.de\Downloads\logo_rechteck_blau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966" cy="9439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F54CA" w:rsidRDefault="000F54CA" w:rsidP="007E4766">
    <w:pPr>
      <w:pStyle w:val="Kopfzeile"/>
      <w:jc w:val="right"/>
    </w:pPr>
  </w:p>
  <w:p w:rsidR="007E4766" w:rsidRDefault="007E4766" w:rsidP="007E4766">
    <w:pPr>
      <w:pStyle w:val="Kopfzeile"/>
      <w:jc w:val="right"/>
    </w:pPr>
  </w:p>
  <w:p w:rsidR="007E4766" w:rsidRDefault="007E476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766"/>
    <w:rsid w:val="000165F8"/>
    <w:rsid w:val="00021213"/>
    <w:rsid w:val="00021B23"/>
    <w:rsid w:val="00025B4C"/>
    <w:rsid w:val="00046FCA"/>
    <w:rsid w:val="000B42ED"/>
    <w:rsid w:val="000E4E95"/>
    <w:rsid w:val="000F54CA"/>
    <w:rsid w:val="00110206"/>
    <w:rsid w:val="00123285"/>
    <w:rsid w:val="001250C8"/>
    <w:rsid w:val="001355EB"/>
    <w:rsid w:val="0014102D"/>
    <w:rsid w:val="00165004"/>
    <w:rsid w:val="00174A8C"/>
    <w:rsid w:val="001A6B0D"/>
    <w:rsid w:val="001B421A"/>
    <w:rsid w:val="001B43AB"/>
    <w:rsid w:val="001C2791"/>
    <w:rsid w:val="001C5FD9"/>
    <w:rsid w:val="001C7851"/>
    <w:rsid w:val="0020657C"/>
    <w:rsid w:val="00207D68"/>
    <w:rsid w:val="00213E88"/>
    <w:rsid w:val="00235685"/>
    <w:rsid w:val="002374EC"/>
    <w:rsid w:val="002432E7"/>
    <w:rsid w:val="00256199"/>
    <w:rsid w:val="00274E58"/>
    <w:rsid w:val="00277F6D"/>
    <w:rsid w:val="002B0F63"/>
    <w:rsid w:val="00313F7B"/>
    <w:rsid w:val="00321109"/>
    <w:rsid w:val="00326BE0"/>
    <w:rsid w:val="00326D01"/>
    <w:rsid w:val="00335CE7"/>
    <w:rsid w:val="003B5056"/>
    <w:rsid w:val="003C58E0"/>
    <w:rsid w:val="003E33AD"/>
    <w:rsid w:val="00421988"/>
    <w:rsid w:val="004310BB"/>
    <w:rsid w:val="004364EC"/>
    <w:rsid w:val="00450FE7"/>
    <w:rsid w:val="00460E7F"/>
    <w:rsid w:val="00463D39"/>
    <w:rsid w:val="00494D29"/>
    <w:rsid w:val="00516C26"/>
    <w:rsid w:val="0053376C"/>
    <w:rsid w:val="00533A45"/>
    <w:rsid w:val="005522EA"/>
    <w:rsid w:val="00562528"/>
    <w:rsid w:val="005671A9"/>
    <w:rsid w:val="00583CA8"/>
    <w:rsid w:val="00636A08"/>
    <w:rsid w:val="006A49CE"/>
    <w:rsid w:val="006B592A"/>
    <w:rsid w:val="006D4C3D"/>
    <w:rsid w:val="006D6CBE"/>
    <w:rsid w:val="006F4065"/>
    <w:rsid w:val="0071327A"/>
    <w:rsid w:val="00727FB9"/>
    <w:rsid w:val="0076678B"/>
    <w:rsid w:val="00770418"/>
    <w:rsid w:val="007723E3"/>
    <w:rsid w:val="0077682E"/>
    <w:rsid w:val="00786097"/>
    <w:rsid w:val="007C0814"/>
    <w:rsid w:val="007E1401"/>
    <w:rsid w:val="007E4766"/>
    <w:rsid w:val="008011FF"/>
    <w:rsid w:val="00835BF3"/>
    <w:rsid w:val="008521A1"/>
    <w:rsid w:val="008748BF"/>
    <w:rsid w:val="008815C3"/>
    <w:rsid w:val="008C7D47"/>
    <w:rsid w:val="008E25D9"/>
    <w:rsid w:val="009024B7"/>
    <w:rsid w:val="00907BF6"/>
    <w:rsid w:val="00922F30"/>
    <w:rsid w:val="00933057"/>
    <w:rsid w:val="00963E4F"/>
    <w:rsid w:val="00972B2E"/>
    <w:rsid w:val="00976919"/>
    <w:rsid w:val="00994A31"/>
    <w:rsid w:val="009A49C0"/>
    <w:rsid w:val="009B64DF"/>
    <w:rsid w:val="009F42B6"/>
    <w:rsid w:val="00A04E68"/>
    <w:rsid w:val="00A119AB"/>
    <w:rsid w:val="00A631D6"/>
    <w:rsid w:val="00A67166"/>
    <w:rsid w:val="00A76117"/>
    <w:rsid w:val="00AA68E5"/>
    <w:rsid w:val="00AB21E1"/>
    <w:rsid w:val="00AB4F3B"/>
    <w:rsid w:val="00AB5F36"/>
    <w:rsid w:val="00AC5708"/>
    <w:rsid w:val="00AD4122"/>
    <w:rsid w:val="00AF44A1"/>
    <w:rsid w:val="00B438C3"/>
    <w:rsid w:val="00B72050"/>
    <w:rsid w:val="00B96521"/>
    <w:rsid w:val="00BA2EA5"/>
    <w:rsid w:val="00BB1910"/>
    <w:rsid w:val="00BB6331"/>
    <w:rsid w:val="00BF7774"/>
    <w:rsid w:val="00C06737"/>
    <w:rsid w:val="00C27BB4"/>
    <w:rsid w:val="00C56BB5"/>
    <w:rsid w:val="00C63264"/>
    <w:rsid w:val="00C82003"/>
    <w:rsid w:val="00C87A50"/>
    <w:rsid w:val="00CB5116"/>
    <w:rsid w:val="00CB6E6B"/>
    <w:rsid w:val="00CC186E"/>
    <w:rsid w:val="00CC2C15"/>
    <w:rsid w:val="00D4381E"/>
    <w:rsid w:val="00D926A5"/>
    <w:rsid w:val="00DA23F3"/>
    <w:rsid w:val="00DC67C4"/>
    <w:rsid w:val="00DE0828"/>
    <w:rsid w:val="00E326E5"/>
    <w:rsid w:val="00E43E46"/>
    <w:rsid w:val="00E4441A"/>
    <w:rsid w:val="00E55AAF"/>
    <w:rsid w:val="00E90907"/>
    <w:rsid w:val="00EA3A15"/>
    <w:rsid w:val="00EB0498"/>
    <w:rsid w:val="00EE72BF"/>
    <w:rsid w:val="00EF11D3"/>
    <w:rsid w:val="00F060B5"/>
    <w:rsid w:val="00F209D4"/>
    <w:rsid w:val="00F221EB"/>
    <w:rsid w:val="00F47A8B"/>
    <w:rsid w:val="00F52B63"/>
    <w:rsid w:val="00FB227F"/>
    <w:rsid w:val="00FC2C6D"/>
    <w:rsid w:val="00FD3B50"/>
    <w:rsid w:val="00FF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A3049F"/>
  <w15:docId w15:val="{F3261173-2272-4DB6-B2BC-4E917CF3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C27BB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4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4766"/>
  </w:style>
  <w:style w:type="paragraph" w:styleId="Fuzeile">
    <w:name w:val="footer"/>
    <w:basedOn w:val="Standard"/>
    <w:link w:val="FuzeileZchn"/>
    <w:uiPriority w:val="99"/>
    <w:unhideWhenUsed/>
    <w:rsid w:val="007E4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476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4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4766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7E4766"/>
    <w:rPr>
      <w:b/>
      <w:bCs/>
    </w:rPr>
  </w:style>
  <w:style w:type="paragraph" w:styleId="StandardWeb">
    <w:name w:val="Normal (Web)"/>
    <w:basedOn w:val="Standard"/>
    <w:uiPriority w:val="99"/>
    <w:unhideWhenUsed/>
    <w:rsid w:val="007E4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0F54CA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B42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B421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B421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42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421A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AB4F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2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0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46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03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59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91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507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8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.ress@bb-net.d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tecxl.d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b-net.d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tecXL.d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5BBEAD5FA8C247BFE78E3C92A13E8E" ma:contentTypeVersion="0" ma:contentTypeDescription="Ein neues Dokument erstellen." ma:contentTypeScope="" ma:versionID="3c4ceeb5b34ffb0ddb1d5062c1a8da0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5ee6487fc6092c5c55f385f2513405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B032E-3E6E-4523-96CF-2899FAB3CD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355051-11F3-4E4B-BA8E-2F82F35176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0D3733-2C74-48C7-9C05-7E3FEFFB5E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929B03-11EE-48FE-8C35-D80A5DA85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3024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bb-net media gmbh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Bleicher</dc:creator>
  <cp:lastModifiedBy>Matthias Ress - bb-net media GmbH</cp:lastModifiedBy>
  <cp:revision>4</cp:revision>
  <cp:lastPrinted>2017-01-30T11:02:00Z</cp:lastPrinted>
  <dcterms:created xsi:type="dcterms:W3CDTF">2017-01-30T11:04:00Z</dcterms:created>
  <dcterms:modified xsi:type="dcterms:W3CDTF">2017-02-09T12:57:00Z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0x0101009F5BBEAD5FA8C247BFE78E3C92A13E8E</vt:lpwstr>
  </property>
</Properties>
</file>